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DEB" w:rsidRDefault="00654DEB" w:rsidP="00E21821">
      <w:pPr>
        <w:jc w:val="center"/>
        <w:rPr>
          <w:rFonts w:ascii="Verdana" w:eastAsia="標楷體" w:hAnsi="Verdana" w:cs="標楷體"/>
        </w:rPr>
      </w:pPr>
    </w:p>
    <w:p w:rsidR="00E21821" w:rsidRPr="003E0C39" w:rsidRDefault="00E21821" w:rsidP="00E21821">
      <w:pPr>
        <w:jc w:val="center"/>
        <w:rPr>
          <w:rFonts w:ascii="Verdana" w:eastAsia="標楷體" w:hAnsi="Verdana" w:cs="標楷體"/>
        </w:rPr>
      </w:pPr>
      <w:proofErr w:type="gramStart"/>
      <w:r w:rsidRPr="003E0C39">
        <w:rPr>
          <w:rFonts w:ascii="Verdana" w:eastAsia="標楷體" w:hAnsi="Verdana" w:cs="標楷體"/>
        </w:rPr>
        <w:t>植微所</w:t>
      </w:r>
      <w:proofErr w:type="gramEnd"/>
      <w:r w:rsidRPr="003E0C39">
        <w:rPr>
          <w:rFonts w:ascii="Verdana" w:eastAsia="標楷體" w:hAnsi="Verdana" w:cs="標楷體"/>
        </w:rPr>
        <w:t>非接觸式活細胞雷射擷取系統中文操作手冊</w:t>
      </w:r>
    </w:p>
    <w:p w:rsidR="00CC6536" w:rsidRPr="003E0C39" w:rsidRDefault="00CC6536" w:rsidP="00E21821">
      <w:pPr>
        <w:jc w:val="center"/>
        <w:rPr>
          <w:rFonts w:ascii="Verdana" w:eastAsia="標楷體" w:hAnsi="Verdana" w:cs="標楷體"/>
        </w:rPr>
      </w:pPr>
    </w:p>
    <w:p w:rsidR="00CC0302" w:rsidRPr="003E0C39" w:rsidRDefault="00CC6536">
      <w:pPr>
        <w:rPr>
          <w:rFonts w:ascii="Verdana" w:eastAsia="標楷體" w:hAnsi="Verdana"/>
        </w:rPr>
      </w:pPr>
      <w:r w:rsidRPr="003E0C39">
        <w:rPr>
          <w:rFonts w:ascii="Verdana" w:eastAsia="標楷體" w:hAnsi="Verdana"/>
        </w:rPr>
        <w:t xml:space="preserve">PALM </w:t>
      </w:r>
      <w:proofErr w:type="spellStart"/>
      <w:r w:rsidRPr="003E0C39">
        <w:rPr>
          <w:rFonts w:ascii="Verdana" w:eastAsia="標楷體" w:hAnsi="Verdana"/>
        </w:rPr>
        <w:t>MicroBeam</w:t>
      </w:r>
      <w:proofErr w:type="spellEnd"/>
      <w:r w:rsidR="00BE3161" w:rsidRPr="003E0C39">
        <w:rPr>
          <w:rFonts w:ascii="Verdana" w:eastAsia="標楷體" w:hAnsi="Verdana"/>
        </w:rPr>
        <w:t xml:space="preserve"> System</w:t>
      </w:r>
      <w:r w:rsidRPr="003E0C39">
        <w:rPr>
          <w:rFonts w:ascii="Verdana" w:eastAsia="標楷體" w:hAnsi="Verdana"/>
        </w:rPr>
        <w:t>以先進的</w:t>
      </w:r>
      <w:r w:rsidRPr="003E0C39">
        <w:rPr>
          <w:rFonts w:ascii="Verdana" w:eastAsia="標楷體" w:hAnsi="Verdana"/>
        </w:rPr>
        <w:t xml:space="preserve">LMPC(Laser </w:t>
      </w:r>
      <w:proofErr w:type="spellStart"/>
      <w:r w:rsidRPr="003E0C39">
        <w:rPr>
          <w:rFonts w:ascii="Verdana" w:eastAsia="標楷體" w:hAnsi="Verdana"/>
        </w:rPr>
        <w:t>Microdissection</w:t>
      </w:r>
      <w:proofErr w:type="spellEnd"/>
      <w:r w:rsidRPr="003E0C39">
        <w:rPr>
          <w:rFonts w:ascii="Verdana" w:eastAsia="標楷體" w:hAnsi="Verdana"/>
        </w:rPr>
        <w:t xml:space="preserve"> and Pressure Catapulting)</w:t>
      </w:r>
      <w:r w:rsidRPr="003E0C39">
        <w:rPr>
          <w:rFonts w:ascii="Verdana" w:eastAsia="標楷體" w:hAnsi="Verdana"/>
        </w:rPr>
        <w:t>技術，以</w:t>
      </w:r>
      <w:r w:rsidRPr="003E0C39">
        <w:rPr>
          <w:rFonts w:ascii="Verdana" w:eastAsia="標楷體" w:hAnsi="Verdana"/>
        </w:rPr>
        <w:t>UV-A</w:t>
      </w:r>
      <w:r w:rsidRPr="003E0C39">
        <w:rPr>
          <w:rFonts w:ascii="Verdana" w:eastAsia="標楷體" w:hAnsi="Verdana"/>
        </w:rPr>
        <w:t>脈衝雷射進行組織或活細胞的切割與擷取，</w:t>
      </w:r>
      <w:proofErr w:type="gramStart"/>
      <w:r w:rsidRPr="003E0C39">
        <w:rPr>
          <w:rFonts w:ascii="Verdana" w:eastAsia="標楷體" w:hAnsi="Verdana"/>
        </w:rPr>
        <w:t>提供無熱</w:t>
      </w:r>
      <w:proofErr w:type="gramEnd"/>
      <w:r w:rsidRPr="003E0C39">
        <w:rPr>
          <w:rFonts w:ascii="Verdana" w:eastAsia="標楷體" w:hAnsi="Verdana"/>
        </w:rPr>
        <w:t>、無接觸的取樣方式，可以完整保留樣品中的</w:t>
      </w:r>
      <w:r w:rsidRPr="003E0C39">
        <w:rPr>
          <w:rFonts w:ascii="Verdana" w:eastAsia="標楷體" w:hAnsi="Verdana"/>
        </w:rPr>
        <w:t>DNA</w:t>
      </w:r>
      <w:r w:rsidRPr="003E0C39">
        <w:rPr>
          <w:rFonts w:ascii="Verdana" w:eastAsia="標楷體" w:hAnsi="Verdana"/>
        </w:rPr>
        <w:t>、</w:t>
      </w:r>
      <w:r w:rsidRPr="003E0C39">
        <w:rPr>
          <w:rFonts w:ascii="Verdana" w:eastAsia="標楷體" w:hAnsi="Verdana"/>
        </w:rPr>
        <w:t>RNA</w:t>
      </w:r>
      <w:r w:rsidRPr="003E0C39">
        <w:rPr>
          <w:rFonts w:ascii="Verdana" w:eastAsia="標楷體" w:hAnsi="Verdana"/>
        </w:rPr>
        <w:t>、</w:t>
      </w:r>
      <w:r w:rsidRPr="003E0C39">
        <w:rPr>
          <w:rFonts w:ascii="Verdana" w:eastAsia="標楷體" w:hAnsi="Verdana"/>
        </w:rPr>
        <w:t>Protein</w:t>
      </w:r>
      <w:r w:rsidRPr="003E0C39">
        <w:rPr>
          <w:rFonts w:ascii="Verdana" w:eastAsia="標楷體" w:hAnsi="Verdana"/>
        </w:rPr>
        <w:t>的特性，最新的固態</w:t>
      </w:r>
      <w:r w:rsidRPr="003E0C39">
        <w:rPr>
          <w:rFonts w:ascii="Verdana" w:eastAsia="標楷體" w:hAnsi="Verdana"/>
        </w:rPr>
        <w:t>UV-A</w:t>
      </w:r>
      <w:r w:rsidRPr="003E0C39">
        <w:rPr>
          <w:rFonts w:ascii="Verdana" w:eastAsia="標楷體" w:hAnsi="Verdana"/>
        </w:rPr>
        <w:t>雷射，壽命可以</w:t>
      </w:r>
      <w:r w:rsidRPr="003E0C39">
        <w:rPr>
          <w:rFonts w:ascii="Verdana" w:eastAsia="標楷體" w:hAnsi="Verdana"/>
        </w:rPr>
        <w:t>20</w:t>
      </w:r>
      <w:r w:rsidRPr="003E0C39">
        <w:rPr>
          <w:rFonts w:ascii="Verdana" w:eastAsia="標楷體" w:hAnsi="Verdana"/>
        </w:rPr>
        <w:t>億次以上，速度快切割精</w:t>
      </w:r>
      <w:proofErr w:type="gramStart"/>
      <w:r w:rsidRPr="003E0C39">
        <w:rPr>
          <w:rFonts w:ascii="Verdana" w:eastAsia="標楷體" w:hAnsi="Verdana"/>
        </w:rPr>
        <w:t>準</w:t>
      </w:r>
      <w:proofErr w:type="gramEnd"/>
      <w:r w:rsidR="004F00F7" w:rsidRPr="003E0C39">
        <w:rPr>
          <w:rFonts w:ascii="Verdana" w:eastAsia="標楷體" w:hAnsi="Verdana"/>
        </w:rPr>
        <w:t>。</w:t>
      </w:r>
    </w:p>
    <w:p w:rsidR="00BE3161" w:rsidRDefault="00BE3161" w:rsidP="00BE3161">
      <w:pPr>
        <w:pStyle w:val="Default"/>
        <w:rPr>
          <w:rFonts w:ascii="Verdana" w:eastAsia="標楷體" w:hAnsi="Verdana" w:cs="標楷體"/>
          <w:color w:val="auto"/>
        </w:rPr>
      </w:pPr>
      <w:r w:rsidRPr="003E0C39">
        <w:rPr>
          <w:rFonts w:ascii="Verdana" w:eastAsia="標楷體" w:hAnsi="Verdana"/>
        </w:rPr>
        <w:t xml:space="preserve">PALM </w:t>
      </w:r>
      <w:proofErr w:type="spellStart"/>
      <w:r w:rsidRPr="003E0C39">
        <w:rPr>
          <w:rFonts w:ascii="Verdana" w:eastAsia="標楷體" w:hAnsi="Verdana"/>
        </w:rPr>
        <w:t>MicroBeam</w:t>
      </w:r>
      <w:proofErr w:type="spellEnd"/>
      <w:r w:rsidRPr="003E0C39">
        <w:rPr>
          <w:rFonts w:ascii="Verdana" w:eastAsia="標楷體" w:hAnsi="Verdana"/>
        </w:rPr>
        <w:t xml:space="preserve"> System</w:t>
      </w:r>
      <w:r w:rsidRPr="003E0C39">
        <w:rPr>
          <w:rFonts w:ascii="Verdana" w:eastAsia="標楷體" w:hAnsi="Verdana" w:cs="標楷體"/>
          <w:color w:val="auto"/>
        </w:rPr>
        <w:t>開機順序及配置</w:t>
      </w:r>
    </w:p>
    <w:p w:rsidR="003E0C39" w:rsidRPr="003E0C39" w:rsidRDefault="003E0C39" w:rsidP="00BE3161">
      <w:pPr>
        <w:pStyle w:val="Default"/>
        <w:rPr>
          <w:rFonts w:ascii="Verdana" w:eastAsia="標楷體" w:hAnsi="Verdana"/>
          <w:color w:val="auto"/>
        </w:rPr>
      </w:pPr>
      <w:r w:rsidRPr="003E0C39">
        <w:rPr>
          <w:rFonts w:ascii="Verdana" w:eastAsia="標楷體" w:hAnsi="Verdana"/>
          <w:noProof/>
        </w:rPr>
        <w:drawing>
          <wp:inline distT="0" distB="0" distL="0" distR="0" wp14:anchorId="292D634B" wp14:editId="4D46F4C2">
            <wp:extent cx="2555146" cy="1440000"/>
            <wp:effectExtent l="0" t="0" r="0" b="825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C39">
        <w:rPr>
          <w:rFonts w:ascii="Verdana" w:eastAsia="標楷體" w:hAnsi="Verdana"/>
          <w:noProof/>
        </w:rPr>
        <w:t xml:space="preserve"> </w:t>
      </w:r>
      <w:r w:rsidRPr="003E0C39">
        <w:rPr>
          <w:rFonts w:ascii="Verdana" w:eastAsia="標楷體" w:hAnsi="Verdana"/>
          <w:noProof/>
        </w:rPr>
        <w:drawing>
          <wp:inline distT="0" distB="0" distL="0" distR="0" wp14:anchorId="146ACF34" wp14:editId="609BC898">
            <wp:extent cx="2555147" cy="1440000"/>
            <wp:effectExtent l="0" t="0" r="0" b="825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61" w:rsidRPr="003E0C39" w:rsidRDefault="00BE3161" w:rsidP="00BE3161">
      <w:pPr>
        <w:pStyle w:val="Default"/>
        <w:numPr>
          <w:ilvl w:val="0"/>
          <w:numId w:val="1"/>
        </w:numPr>
        <w:rPr>
          <w:rFonts w:ascii="Verdana" w:eastAsia="標楷體" w:hAnsi="Verdana" w:cs="標楷體"/>
          <w:color w:val="auto"/>
        </w:rPr>
      </w:pPr>
      <w:r w:rsidRPr="003E0C39">
        <w:rPr>
          <w:rFonts w:ascii="Verdana" w:eastAsia="標楷體" w:hAnsi="Verdana" w:cs="標楷體"/>
          <w:color w:val="auto"/>
        </w:rPr>
        <w:t>開機順序</w:t>
      </w:r>
    </w:p>
    <w:p w:rsidR="003E0C39" w:rsidRPr="003E0C39" w:rsidRDefault="00BE3161" w:rsidP="003E0C39">
      <w:pPr>
        <w:pStyle w:val="a5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000000"/>
          <w:kern w:val="0"/>
        </w:rPr>
      </w:pPr>
      <w:r w:rsidRPr="003E0C39">
        <w:rPr>
          <w:rFonts w:ascii="Verdana" w:eastAsia="標楷體" w:hAnsi="Verdana"/>
        </w:rPr>
        <w:t>先將延長線電源開啟，旋轉防震桌下兩組顯微鏡總電源，需要螢光</w:t>
      </w:r>
      <w:r w:rsidR="003E0C39" w:rsidRPr="003E0C39">
        <w:rPr>
          <w:rFonts w:ascii="Verdana" w:eastAsia="標楷體" w:hAnsi="Verdana"/>
        </w:rPr>
        <w:t>再</w:t>
      </w:r>
      <w:r w:rsidR="003E0C39" w:rsidRPr="003E0C39">
        <w:rPr>
          <w:rFonts w:ascii="Verdana" w:eastAsia="標楷體" w:hAnsi="Verdana" w:cs="Verdana"/>
          <w:color w:val="000000"/>
          <w:kern w:val="0"/>
        </w:rPr>
        <w:t>開啟</w:t>
      </w:r>
      <w:r w:rsidR="003E0C39" w:rsidRPr="003E0C39">
        <w:rPr>
          <w:rFonts w:ascii="Verdana" w:eastAsia="標楷體" w:hAnsi="Verdana" w:cs="Verdana"/>
          <w:color w:val="000000"/>
          <w:kern w:val="0"/>
        </w:rPr>
        <w:t>100w mercurial lamp</w:t>
      </w:r>
      <w:r w:rsidR="003E0C39" w:rsidRPr="003E0C39">
        <w:rPr>
          <w:rFonts w:ascii="Verdana" w:eastAsia="標楷體" w:hAnsi="Verdana" w:cs="Verdana"/>
          <w:color w:val="000000"/>
          <w:kern w:val="0"/>
        </w:rPr>
        <w:t>電源</w:t>
      </w:r>
    </w:p>
    <w:p w:rsidR="003E0C39" w:rsidRPr="003E0C39" w:rsidRDefault="003E0C39" w:rsidP="003E0C39">
      <w:pPr>
        <w:pStyle w:val="a5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Verdana" w:hint="eastAsia"/>
          <w:color w:val="000000"/>
          <w:kern w:val="0"/>
        </w:rPr>
        <w:t>按</w:t>
      </w:r>
      <w:r w:rsidRPr="003E0C39">
        <w:rPr>
          <w:rFonts w:ascii="Verdana" w:eastAsia="標楷體" w:hAnsi="Verdana" w:cs="Verdana"/>
          <w:color w:val="000000"/>
          <w:kern w:val="0"/>
        </w:rPr>
        <w:t>Observer Z1</w:t>
      </w:r>
      <w:r w:rsidRPr="003E0C39">
        <w:rPr>
          <w:rFonts w:ascii="Verdana" w:eastAsia="標楷體" w:hAnsi="Verdana" w:cs="Verdana"/>
          <w:color w:val="000000"/>
          <w:kern w:val="0"/>
        </w:rPr>
        <w:t>的左下方</w:t>
      </w:r>
      <w:r>
        <w:rPr>
          <w:rFonts w:ascii="Verdana" w:eastAsia="標楷體" w:hAnsi="Verdana" w:cs="Verdana" w:hint="eastAsia"/>
          <w:color w:val="000000"/>
          <w:kern w:val="0"/>
        </w:rPr>
        <w:t>顯微鏡的開關按鍵</w:t>
      </w:r>
    </w:p>
    <w:p w:rsidR="003E0C39" w:rsidRPr="003E0C39" w:rsidRDefault="003E0C39" w:rsidP="003E0C39">
      <w:pPr>
        <w:pStyle w:val="a5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000000"/>
          <w:kern w:val="0"/>
        </w:rPr>
      </w:pPr>
      <w:r>
        <w:rPr>
          <w:rFonts w:ascii="Verdana" w:eastAsia="標楷體" w:hAnsi="Verdana" w:cs="Verdana" w:hint="eastAsia"/>
          <w:color w:val="000000"/>
          <w:kern w:val="0"/>
        </w:rPr>
        <w:t>打開電腦電源</w:t>
      </w:r>
    </w:p>
    <w:p w:rsidR="003E0C39" w:rsidRDefault="00BE3161" w:rsidP="003E0C39">
      <w:pPr>
        <w:pStyle w:val="Default"/>
        <w:numPr>
          <w:ilvl w:val="0"/>
          <w:numId w:val="1"/>
        </w:numPr>
        <w:rPr>
          <w:rFonts w:ascii="Verdana" w:eastAsia="標楷體" w:hAnsi="Verdana" w:cs="標楷體"/>
          <w:color w:val="auto"/>
        </w:rPr>
      </w:pPr>
      <w:r w:rsidRPr="003E0C39">
        <w:rPr>
          <w:rFonts w:ascii="Verdana" w:eastAsia="標楷體" w:hAnsi="Verdana" w:cs="標楷體"/>
          <w:color w:val="auto"/>
        </w:rPr>
        <w:t>顯微鏡及硬體介紹</w:t>
      </w:r>
    </w:p>
    <w:p w:rsidR="003363BC" w:rsidRDefault="003363BC" w:rsidP="003363BC">
      <w:pPr>
        <w:pStyle w:val="Default"/>
        <w:rPr>
          <w:rFonts w:ascii="Verdana" w:eastAsia="標楷體" w:hAnsi="Verdana" w:cs="標楷體"/>
          <w:color w:val="auto"/>
        </w:rPr>
      </w:pPr>
      <w:r w:rsidRPr="003E0C39">
        <w:rPr>
          <w:rFonts w:ascii="Verdana" w:eastAsia="標楷體" w:hAnsi="Verdana"/>
          <w:noProof/>
        </w:rPr>
        <w:drawing>
          <wp:inline distT="0" distB="0" distL="0" distR="0" wp14:anchorId="3EAAAC73" wp14:editId="34A693B7">
            <wp:extent cx="2555146" cy="1440000"/>
            <wp:effectExtent l="0" t="0" r="0" b="825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C39">
        <w:rPr>
          <w:rFonts w:ascii="Verdana" w:eastAsia="標楷體" w:hAnsi="Verdana"/>
          <w:noProof/>
        </w:rPr>
        <w:drawing>
          <wp:inline distT="0" distB="0" distL="0" distR="0" wp14:anchorId="1FB89F46" wp14:editId="08C307C4">
            <wp:extent cx="2555146" cy="1440000"/>
            <wp:effectExtent l="0" t="0" r="0" b="825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BC" w:rsidRDefault="003363BC" w:rsidP="003363BC">
      <w:pPr>
        <w:pStyle w:val="Default"/>
        <w:numPr>
          <w:ilvl w:val="0"/>
          <w:numId w:val="5"/>
        </w:numPr>
        <w:rPr>
          <w:rFonts w:ascii="Verdana" w:eastAsia="標楷體" w:hAnsi="Verdana" w:cs="Verdana"/>
        </w:rPr>
      </w:pPr>
      <w:r w:rsidRPr="003E0C39">
        <w:rPr>
          <w:rFonts w:ascii="Verdana" w:eastAsia="標楷體" w:hAnsi="Verdana" w:cs="Verdana"/>
        </w:rPr>
        <w:t>Observer Z1</w:t>
      </w:r>
      <w:r>
        <w:rPr>
          <w:rFonts w:ascii="Verdana" w:eastAsia="標楷體" w:hAnsi="Verdana" w:cs="Verdana" w:hint="eastAsia"/>
        </w:rPr>
        <w:t>正下方為調節穿透光源亮度</w:t>
      </w:r>
    </w:p>
    <w:p w:rsidR="003363BC" w:rsidRPr="003363BC" w:rsidRDefault="003363BC" w:rsidP="003363BC">
      <w:pPr>
        <w:pStyle w:val="Default"/>
        <w:numPr>
          <w:ilvl w:val="0"/>
          <w:numId w:val="5"/>
        </w:numPr>
        <w:rPr>
          <w:rFonts w:ascii="Verdana" w:eastAsia="標楷體" w:hAnsi="Verdana" w:cs="Verdana"/>
        </w:rPr>
      </w:pPr>
      <w:r w:rsidRPr="003E0C39">
        <w:rPr>
          <w:rFonts w:ascii="Verdana" w:eastAsia="標楷體" w:hAnsi="Verdana" w:cs="Verdana"/>
        </w:rPr>
        <w:t>Observer Z1</w:t>
      </w:r>
      <w:r>
        <w:rPr>
          <w:rFonts w:ascii="Verdana" w:eastAsia="標楷體" w:hAnsi="Verdana" w:cs="Verdana" w:hint="eastAsia"/>
        </w:rPr>
        <w:t>正上方為調節</w:t>
      </w:r>
      <w:r w:rsidRPr="00B129AA">
        <w:rPr>
          <w:rFonts w:ascii="Verdana" w:eastAsia="標楷體" w:hAnsi="Verdana" w:cs="Verdana"/>
        </w:rPr>
        <w:t>Koehler ring</w:t>
      </w:r>
    </w:p>
    <w:p w:rsidR="003363BC" w:rsidRDefault="003E0C39" w:rsidP="003363BC">
      <w:pPr>
        <w:pStyle w:val="Default"/>
        <w:numPr>
          <w:ilvl w:val="0"/>
          <w:numId w:val="5"/>
        </w:numPr>
        <w:rPr>
          <w:rFonts w:ascii="Verdana" w:eastAsia="標楷體" w:hAnsi="Verdana" w:cs="Verdana"/>
        </w:rPr>
      </w:pPr>
      <w:r w:rsidRPr="003E0C39">
        <w:rPr>
          <w:rFonts w:ascii="Verdana" w:eastAsia="標楷體" w:hAnsi="標楷體" w:cs="標楷體" w:hint="eastAsia"/>
        </w:rPr>
        <w:t>目鏡本身為</w:t>
      </w:r>
      <w:r w:rsidRPr="003E0C39">
        <w:rPr>
          <w:rFonts w:ascii="Verdana" w:eastAsia="標楷體" w:hAnsi="Verdana" w:cs="Verdana"/>
        </w:rPr>
        <w:t>10x</w:t>
      </w:r>
    </w:p>
    <w:p w:rsidR="003363BC" w:rsidRDefault="003363BC" w:rsidP="003363BC">
      <w:pPr>
        <w:pStyle w:val="Default"/>
        <w:numPr>
          <w:ilvl w:val="0"/>
          <w:numId w:val="5"/>
        </w:numPr>
        <w:rPr>
          <w:rFonts w:ascii="Verdana" w:eastAsia="標楷體" w:hAnsi="標楷體" w:cs="標楷體"/>
        </w:rPr>
      </w:pPr>
      <w:r>
        <w:rPr>
          <w:rFonts w:ascii="Verdana" w:eastAsia="標楷體" w:hAnsi="Verdana" w:cs="Verdana" w:hint="eastAsia"/>
        </w:rPr>
        <w:t>6</w:t>
      </w:r>
      <w:r>
        <w:rPr>
          <w:rFonts w:ascii="Verdana" w:eastAsia="標楷體" w:hAnsi="標楷體" w:cs="標楷體" w:hint="eastAsia"/>
        </w:rPr>
        <w:t>孔電動螢光濾片轉盤</w:t>
      </w:r>
      <w:r w:rsidR="003E0C39" w:rsidRPr="003E0C39">
        <w:rPr>
          <w:rFonts w:ascii="Verdana" w:eastAsia="標楷體" w:hAnsi="標楷體" w:cs="標楷體" w:hint="eastAsia"/>
        </w:rPr>
        <w:t>有多種濾片可更換</w:t>
      </w:r>
    </w:p>
    <w:tbl>
      <w:tblPr>
        <w:tblW w:w="104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20"/>
      </w:tblGrid>
      <w:tr w:rsidR="003363BC" w:rsidRPr="003363BC" w:rsidTr="003363BC">
        <w:trPr>
          <w:trHeight w:val="330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63BC" w:rsidRPr="003363BC" w:rsidRDefault="003363BC" w:rsidP="003363BC">
            <w:pPr>
              <w:widowControl/>
              <w:rPr>
                <w:rFonts w:ascii="Verdana" w:hAnsi="Verdana" w:cs="新細明體"/>
                <w:color w:val="000000"/>
                <w:kern w:val="0"/>
              </w:rPr>
            </w:pPr>
            <w:r w:rsidRPr="003363BC">
              <w:rPr>
                <w:rFonts w:ascii="Verdana" w:hAnsi="Verdana" w:cs="新細明體"/>
                <w:color w:val="000000"/>
                <w:kern w:val="0"/>
              </w:rPr>
              <w:t>1.Empty</w:t>
            </w:r>
          </w:p>
        </w:tc>
      </w:tr>
      <w:tr w:rsidR="003363BC" w:rsidRPr="003363BC" w:rsidTr="003363BC">
        <w:trPr>
          <w:trHeight w:val="330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63BC" w:rsidRPr="003363BC" w:rsidRDefault="003363BC" w:rsidP="003363BC">
            <w:pPr>
              <w:widowControl/>
              <w:rPr>
                <w:rFonts w:ascii="Verdana" w:hAnsi="Verdana" w:cs="新細明體"/>
                <w:color w:val="000000"/>
                <w:kern w:val="0"/>
              </w:rPr>
            </w:pPr>
            <w:r w:rsidRPr="003363BC">
              <w:rPr>
                <w:rFonts w:ascii="Verdana" w:hAnsi="Verdana" w:cs="新細明體"/>
                <w:color w:val="000000"/>
                <w:kern w:val="0"/>
              </w:rPr>
              <w:t>2.10 FITC Band Pass</w:t>
            </w:r>
          </w:p>
        </w:tc>
      </w:tr>
      <w:tr w:rsidR="003363BC" w:rsidRPr="003363BC" w:rsidTr="003363BC">
        <w:trPr>
          <w:trHeight w:val="330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63BC" w:rsidRPr="003363BC" w:rsidRDefault="003363BC" w:rsidP="003363BC">
            <w:pPr>
              <w:widowControl/>
              <w:rPr>
                <w:rFonts w:ascii="Verdana" w:hAnsi="Verdana" w:cs="新細明體"/>
                <w:color w:val="000000"/>
                <w:kern w:val="0"/>
              </w:rPr>
            </w:pPr>
            <w:r w:rsidRPr="003363BC">
              <w:rPr>
                <w:rFonts w:ascii="Verdana" w:hAnsi="Verdana" w:cs="新細明體"/>
                <w:color w:val="000000"/>
                <w:kern w:val="0"/>
              </w:rPr>
              <w:t xml:space="preserve">3.14 </w:t>
            </w:r>
            <w:proofErr w:type="spellStart"/>
            <w:r w:rsidRPr="003363BC">
              <w:rPr>
                <w:rFonts w:ascii="Verdana" w:hAnsi="Verdana" w:cs="新細明體"/>
                <w:color w:val="000000"/>
                <w:kern w:val="0"/>
              </w:rPr>
              <w:t>DsRed,Rhodamine</w:t>
            </w:r>
            <w:proofErr w:type="spellEnd"/>
          </w:p>
        </w:tc>
      </w:tr>
      <w:tr w:rsidR="003363BC" w:rsidRPr="003363BC" w:rsidTr="003363BC">
        <w:trPr>
          <w:trHeight w:val="330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63BC" w:rsidRPr="003363BC" w:rsidRDefault="003363BC" w:rsidP="003363BC">
            <w:pPr>
              <w:widowControl/>
              <w:rPr>
                <w:rFonts w:ascii="Verdana" w:hAnsi="Verdana" w:cs="新細明體"/>
                <w:color w:val="000000"/>
                <w:kern w:val="0"/>
              </w:rPr>
            </w:pPr>
            <w:r w:rsidRPr="003363BC">
              <w:rPr>
                <w:rFonts w:ascii="Verdana" w:hAnsi="Verdana" w:cs="新細明體"/>
                <w:color w:val="000000"/>
                <w:kern w:val="0"/>
              </w:rPr>
              <w:t>4.47 CFP</w:t>
            </w:r>
          </w:p>
        </w:tc>
      </w:tr>
      <w:tr w:rsidR="003363BC" w:rsidRPr="003363BC" w:rsidTr="003363BC">
        <w:trPr>
          <w:trHeight w:val="330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63BC" w:rsidRPr="003363BC" w:rsidRDefault="003363BC" w:rsidP="003363BC">
            <w:pPr>
              <w:widowControl/>
              <w:rPr>
                <w:rFonts w:ascii="Verdana" w:hAnsi="Verdana" w:cs="新細明體"/>
                <w:color w:val="000000"/>
                <w:kern w:val="0"/>
              </w:rPr>
            </w:pPr>
            <w:r w:rsidRPr="003363BC">
              <w:rPr>
                <w:rFonts w:ascii="Verdana" w:hAnsi="Verdana" w:cs="新細明體"/>
                <w:color w:val="000000"/>
                <w:kern w:val="0"/>
              </w:rPr>
              <w:t>5.52 GFP</w:t>
            </w:r>
          </w:p>
        </w:tc>
      </w:tr>
      <w:tr w:rsidR="003363BC" w:rsidRPr="003363BC" w:rsidTr="003363BC">
        <w:trPr>
          <w:trHeight w:val="330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63BC" w:rsidRPr="003363BC" w:rsidRDefault="003363BC" w:rsidP="003363BC">
            <w:pPr>
              <w:widowControl/>
              <w:rPr>
                <w:rFonts w:ascii="Verdana" w:hAnsi="Verdana" w:cs="新細明體"/>
                <w:color w:val="000000"/>
                <w:kern w:val="0"/>
              </w:rPr>
            </w:pPr>
            <w:r w:rsidRPr="003363BC">
              <w:rPr>
                <w:rFonts w:ascii="Verdana" w:hAnsi="Verdana" w:cs="新細明體"/>
                <w:color w:val="000000"/>
                <w:kern w:val="0"/>
              </w:rPr>
              <w:t xml:space="preserve">6.43 </w:t>
            </w:r>
            <w:proofErr w:type="spellStart"/>
            <w:r w:rsidRPr="003363BC">
              <w:rPr>
                <w:rFonts w:ascii="Verdana" w:hAnsi="Verdana" w:cs="新細明體"/>
                <w:color w:val="000000"/>
                <w:kern w:val="0"/>
              </w:rPr>
              <w:t>DsRed</w:t>
            </w:r>
            <w:proofErr w:type="spellEnd"/>
          </w:p>
        </w:tc>
      </w:tr>
    </w:tbl>
    <w:p w:rsidR="009C49F7" w:rsidRDefault="00654DEB" w:rsidP="003363BC">
      <w:pPr>
        <w:pStyle w:val="Default"/>
        <w:rPr>
          <w:rFonts w:ascii="Verdana" w:eastAsia="標楷體" w:hAnsi="標楷體" w:cs="標楷體"/>
        </w:rPr>
      </w:pPr>
      <w:r>
        <w:rPr>
          <w:rFonts w:ascii="Verdana" w:eastAsia="標楷體" w:hAnsi="Verdana" w:cs="Verdana"/>
          <w:noProof/>
          <w:color w:val="auto"/>
        </w:rPr>
        <w:lastRenderedPageBreak/>
        <w:drawing>
          <wp:inline distT="0" distB="0" distL="0" distR="0" wp14:anchorId="2943B765" wp14:editId="25DF755C">
            <wp:extent cx="2555146" cy="1440000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9F7" w:rsidRPr="003E0C39">
        <w:rPr>
          <w:rFonts w:ascii="Verdana" w:eastAsia="標楷體" w:hAnsi="Verdana"/>
          <w:noProof/>
        </w:rPr>
        <w:drawing>
          <wp:inline distT="0" distB="0" distL="0" distR="0" wp14:anchorId="66EED41D" wp14:editId="734C37F2">
            <wp:extent cx="2555146" cy="1440000"/>
            <wp:effectExtent l="0" t="0" r="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BC" w:rsidRDefault="003363BC" w:rsidP="003363BC">
      <w:pPr>
        <w:pStyle w:val="Default"/>
        <w:rPr>
          <w:rFonts w:ascii="Verdana" w:eastAsia="標楷體" w:hAnsi="標楷體" w:cs="標楷體"/>
        </w:rPr>
      </w:pPr>
      <w:r w:rsidRPr="003E0C39">
        <w:rPr>
          <w:rFonts w:ascii="Verdana" w:eastAsia="標楷體" w:hAnsi="Verdana"/>
          <w:noProof/>
        </w:rPr>
        <w:drawing>
          <wp:inline distT="0" distB="0" distL="0" distR="0" wp14:anchorId="42FCFDE8" wp14:editId="7EA58638">
            <wp:extent cx="2556000" cy="1440000"/>
            <wp:effectExtent l="0" t="0" r="0" b="825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C39">
        <w:rPr>
          <w:rFonts w:ascii="Verdana" w:eastAsia="標楷體" w:hAnsi="Verdana"/>
          <w:noProof/>
        </w:rPr>
        <w:drawing>
          <wp:inline distT="0" distB="0" distL="0" distR="0" wp14:anchorId="4ABCA1A8" wp14:editId="41927AF4">
            <wp:extent cx="2555146" cy="1440000"/>
            <wp:effectExtent l="0" t="0" r="0" b="825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3BC" w:rsidRPr="003363BC" w:rsidRDefault="003E0C39" w:rsidP="003363BC">
      <w:pPr>
        <w:pStyle w:val="a5"/>
        <w:numPr>
          <w:ilvl w:val="0"/>
          <w:numId w:val="6"/>
        </w:numPr>
        <w:autoSpaceDE w:val="0"/>
        <w:autoSpaceDN w:val="0"/>
        <w:adjustRightInd w:val="0"/>
        <w:ind w:leftChars="0"/>
        <w:rPr>
          <w:rFonts w:ascii="Verdana" w:eastAsia="標楷體" w:hAnsi="標楷體" w:cs="標楷體"/>
        </w:rPr>
      </w:pPr>
      <w:r w:rsidRPr="003363BC">
        <w:rPr>
          <w:rFonts w:ascii="Verdana" w:eastAsia="標楷體" w:hAnsi="標楷體" w:cs="標楷體" w:hint="eastAsia"/>
        </w:rPr>
        <w:t>聚光鏡</w:t>
      </w:r>
      <w:r w:rsidR="003363BC">
        <w:rPr>
          <w:rFonts w:ascii="Verdana" w:eastAsia="標楷體" w:hAnsi="標楷體" w:cs="標楷體" w:hint="eastAsia"/>
        </w:rPr>
        <w:t>分</w:t>
      </w:r>
      <w:r w:rsidR="003363BC" w:rsidRPr="003363BC">
        <w:rPr>
          <w:rFonts w:ascii="Verdana" w:eastAsia="標楷體" w:hAnsi="標楷體" w:cs="標楷體" w:hint="eastAsia"/>
        </w:rPr>
        <w:t>為相位差與明視野</w:t>
      </w:r>
      <w:r w:rsidR="00C33729">
        <w:rPr>
          <w:rFonts w:ascii="Verdana" w:eastAsia="標楷體" w:hAnsi="標楷體" w:cs="標楷體" w:hint="eastAsia"/>
        </w:rPr>
        <w:t>，左方調節光圈</w:t>
      </w:r>
      <w:r w:rsidR="00C33729">
        <w:rPr>
          <w:rFonts w:ascii="Verdana" w:eastAsia="標楷體" w:hAnsi="標楷體" w:cs="標楷體" w:hint="eastAsia"/>
        </w:rPr>
        <w:t>(A)</w:t>
      </w:r>
      <w:r w:rsidR="00C33729">
        <w:rPr>
          <w:rFonts w:ascii="Verdana" w:eastAsia="標楷體" w:hAnsi="標楷體" w:cs="標楷體" w:hint="eastAsia"/>
        </w:rPr>
        <w:t>，右方調節聚光鏡種類</w:t>
      </w:r>
      <w:r w:rsidR="00C33729">
        <w:rPr>
          <w:rFonts w:ascii="Verdana" w:eastAsia="標楷體" w:hAnsi="標楷體" w:cs="標楷體" w:hint="eastAsia"/>
        </w:rPr>
        <w:t>(Rev)</w:t>
      </w:r>
      <w:r w:rsidR="00C33729">
        <w:rPr>
          <w:rFonts w:ascii="Verdana" w:eastAsia="標楷體" w:hAnsi="標楷體" w:cs="標楷體" w:hint="eastAsia"/>
        </w:rPr>
        <w:t>，在觸控螢幕顯示。</w:t>
      </w:r>
    </w:p>
    <w:p w:rsidR="003363BC" w:rsidRPr="003363BC" w:rsidRDefault="003363BC" w:rsidP="003363BC">
      <w:pPr>
        <w:pStyle w:val="a5"/>
        <w:numPr>
          <w:ilvl w:val="0"/>
          <w:numId w:val="6"/>
        </w:numPr>
        <w:autoSpaceDE w:val="0"/>
        <w:autoSpaceDN w:val="0"/>
        <w:adjustRightInd w:val="0"/>
        <w:ind w:leftChars="0"/>
        <w:rPr>
          <w:rFonts w:ascii="Verdana" w:eastAsia="標楷體" w:hAnsi="Verdana" w:cs="Times New Roman"/>
          <w:color w:val="000000"/>
          <w:kern w:val="0"/>
        </w:rPr>
      </w:pPr>
      <w:r w:rsidRPr="003363BC">
        <w:rPr>
          <w:rFonts w:ascii="Verdana" w:eastAsia="標楷體" w:hAnsi="標楷體" w:cs="標楷體" w:hint="eastAsia"/>
        </w:rPr>
        <w:t>兩組照相</w:t>
      </w:r>
      <w:r>
        <w:rPr>
          <w:rFonts w:ascii="Verdana" w:eastAsia="標楷體" w:hAnsi="標楷體" w:cs="標楷體" w:hint="eastAsia"/>
        </w:rPr>
        <w:t>機</w:t>
      </w:r>
    </w:p>
    <w:p w:rsidR="003363BC" w:rsidRPr="003363BC" w:rsidRDefault="003363BC" w:rsidP="003363BC">
      <w:pPr>
        <w:autoSpaceDE w:val="0"/>
        <w:autoSpaceDN w:val="0"/>
        <w:adjustRightInd w:val="0"/>
        <w:rPr>
          <w:rFonts w:ascii="Verdana" w:eastAsia="標楷體" w:hAnsi="Verdana" w:cs="Times New Roman"/>
          <w:color w:val="000000"/>
          <w:kern w:val="0"/>
        </w:rPr>
      </w:pPr>
      <w:r w:rsidRPr="003E0C39">
        <w:rPr>
          <w:noProof/>
        </w:rPr>
        <w:drawing>
          <wp:inline distT="0" distB="0" distL="0" distR="0" wp14:anchorId="017AF43F" wp14:editId="64F8B9E6">
            <wp:extent cx="2555146" cy="1440000"/>
            <wp:effectExtent l="0" t="0" r="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C39">
        <w:rPr>
          <w:noProof/>
        </w:rPr>
        <w:drawing>
          <wp:inline distT="0" distB="0" distL="0" distR="0" wp14:anchorId="3500A26B" wp14:editId="7463BD75">
            <wp:extent cx="2555146" cy="1440000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799"/>
      </w:tblGrid>
      <w:tr w:rsidR="003363BC" w:rsidRPr="003363BC">
        <w:trPr>
          <w:trHeight w:val="312"/>
        </w:trPr>
        <w:tc>
          <w:tcPr>
            <w:tcW w:w="9799" w:type="dxa"/>
            <w:tcBorders>
              <w:top w:val="nil"/>
              <w:left w:val="nil"/>
              <w:bottom w:val="nil"/>
              <w:right w:val="nil"/>
            </w:tcBorders>
          </w:tcPr>
          <w:p w:rsidR="003363BC" w:rsidRPr="003363BC" w:rsidRDefault="003363BC" w:rsidP="003363B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kern w:val="0"/>
              </w:rPr>
            </w:pPr>
            <w:r w:rsidRPr="003363BC">
              <w:rPr>
                <w:rFonts w:ascii="Verdana" w:hAnsi="Verdana" w:cs="Verdana"/>
                <w:color w:val="000000"/>
                <w:kern w:val="0"/>
              </w:rPr>
              <w:t xml:space="preserve">1.AxioCam </w:t>
            </w:r>
            <w:proofErr w:type="spellStart"/>
            <w:r w:rsidRPr="003363BC">
              <w:rPr>
                <w:rFonts w:ascii="Verdana" w:hAnsi="Verdana" w:cs="Verdana"/>
                <w:color w:val="000000"/>
                <w:kern w:val="0"/>
              </w:rPr>
              <w:t>MRm</w:t>
            </w:r>
            <w:proofErr w:type="spellEnd"/>
            <w:r w:rsidRPr="003363BC">
              <w:rPr>
                <w:rFonts w:ascii="Verdana" w:hAnsi="Verdana" w:cs="Verdana"/>
                <w:color w:val="000000"/>
                <w:kern w:val="0"/>
              </w:rPr>
              <w:t xml:space="preserve"> 1388*1040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(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單色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)</w:t>
            </w:r>
          </w:p>
        </w:tc>
      </w:tr>
      <w:tr w:rsidR="003363BC" w:rsidRPr="003363BC">
        <w:trPr>
          <w:trHeight w:val="312"/>
        </w:trPr>
        <w:tc>
          <w:tcPr>
            <w:tcW w:w="9799" w:type="dxa"/>
            <w:tcBorders>
              <w:top w:val="nil"/>
              <w:left w:val="nil"/>
              <w:bottom w:val="nil"/>
              <w:right w:val="nil"/>
            </w:tcBorders>
          </w:tcPr>
          <w:p w:rsidR="003363BC" w:rsidRDefault="003363BC" w:rsidP="003363B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kern w:val="0"/>
              </w:rPr>
            </w:pPr>
            <w:r w:rsidRPr="003363BC">
              <w:rPr>
                <w:rFonts w:ascii="Verdana" w:hAnsi="Verdana" w:cs="Verdana"/>
                <w:color w:val="000000"/>
                <w:kern w:val="0"/>
              </w:rPr>
              <w:t>2.ICc1 1388*1038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(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彩色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)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，搭配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0.63X</w:t>
            </w:r>
            <w:r w:rsidR="00C33729">
              <w:rPr>
                <w:rFonts w:ascii="Verdana" w:hAnsi="Verdana" w:cs="Verdana" w:hint="eastAsia"/>
                <w:color w:val="000000"/>
                <w:kern w:val="0"/>
              </w:rPr>
              <w:t>轉接鏡</w:t>
            </w:r>
          </w:p>
          <w:p w:rsidR="00C33729" w:rsidRDefault="00C33729" w:rsidP="003363BC">
            <w:pPr>
              <w:autoSpaceDE w:val="0"/>
              <w:autoSpaceDN w:val="0"/>
              <w:adjustRightInd w:val="0"/>
              <w:rPr>
                <w:rFonts w:ascii="Verdana" w:eastAsia="標楷體" w:hAnsi="Verdana" w:cs="標楷體"/>
              </w:rPr>
            </w:pPr>
            <w:r>
              <w:rPr>
                <w:rFonts w:ascii="Verdana" w:eastAsia="標楷體" w:hAnsi="Verdana" w:cs="Verdana" w:hint="eastAsia"/>
              </w:rPr>
              <w:t>三、</w:t>
            </w:r>
            <w:r>
              <w:rPr>
                <w:rFonts w:ascii="Verdana" w:eastAsia="標楷體" w:hAnsi="Verdana" w:cs="Verdana" w:hint="eastAsia"/>
              </w:rPr>
              <w:t xml:space="preserve"> </w:t>
            </w:r>
            <w:proofErr w:type="spellStart"/>
            <w:r w:rsidRPr="003E0C39">
              <w:rPr>
                <w:rFonts w:ascii="Verdana" w:eastAsia="標楷體" w:hAnsi="Verdana" w:cs="Verdana"/>
              </w:rPr>
              <w:t>PALMRobo</w:t>
            </w:r>
            <w:proofErr w:type="spellEnd"/>
            <w:r w:rsidRPr="003E0C39">
              <w:rPr>
                <w:rFonts w:ascii="Verdana" w:eastAsia="標楷體" w:hAnsi="Verdana" w:cs="標楷體"/>
              </w:rPr>
              <w:t>軟體基本操作</w:t>
            </w:r>
          </w:p>
          <w:p w:rsidR="00C33729" w:rsidRPr="00C33729" w:rsidRDefault="00B80D2D" w:rsidP="00C33729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ind w:leftChars="0"/>
              <w:rPr>
                <w:rFonts w:ascii="Verdana" w:hAnsi="Verdana" w:cs="Verdana"/>
                <w:color w:val="000000"/>
                <w:kern w:val="0"/>
              </w:rPr>
            </w:pPr>
            <w:r>
              <w:rPr>
                <w:rFonts w:ascii="Verdana" w:hAnsi="Verdana" w:cs="Verdana" w:hint="eastAsia"/>
                <w:color w:val="000000"/>
                <w:kern w:val="0"/>
              </w:rPr>
              <w:t>開啟</w:t>
            </w:r>
            <w:proofErr w:type="spellStart"/>
            <w:r w:rsidRPr="003E0C39">
              <w:rPr>
                <w:rFonts w:ascii="Verdana" w:eastAsia="標楷體" w:hAnsi="Verdana" w:cs="Verdana"/>
              </w:rPr>
              <w:t>PALMRobo</w:t>
            </w:r>
            <w:proofErr w:type="spellEnd"/>
            <w:r>
              <w:rPr>
                <w:rFonts w:ascii="Verdana" w:eastAsia="標楷體" w:hAnsi="Verdana" w:cs="Verdana" w:hint="eastAsia"/>
              </w:rPr>
              <w:t>，</w:t>
            </w:r>
          </w:p>
        </w:tc>
      </w:tr>
    </w:tbl>
    <w:p w:rsidR="00937B65" w:rsidRDefault="00CC0302">
      <w:pPr>
        <w:rPr>
          <w:rFonts w:ascii="Verdana" w:eastAsia="標楷體" w:hAnsi="Verdana"/>
        </w:rPr>
      </w:pPr>
      <w:r w:rsidRPr="003E0C39">
        <w:rPr>
          <w:rFonts w:ascii="Verdana" w:eastAsia="標楷體" w:hAnsi="Verdana"/>
          <w:noProof/>
        </w:rPr>
        <w:drawing>
          <wp:inline distT="0" distB="0" distL="0" distR="0" wp14:anchorId="1F8DD8B2" wp14:editId="1FBEE3C2">
            <wp:extent cx="2555146" cy="1440000"/>
            <wp:effectExtent l="0" t="0" r="0" b="825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23" w:rsidRPr="003E0C39">
        <w:rPr>
          <w:rFonts w:ascii="Verdana" w:eastAsia="標楷體" w:hAnsi="Verdana"/>
          <w:noProof/>
        </w:rPr>
        <w:drawing>
          <wp:inline distT="0" distB="0" distL="0" distR="0" wp14:anchorId="29A0156B" wp14:editId="7D6265A9">
            <wp:extent cx="2555146" cy="1440000"/>
            <wp:effectExtent l="0" t="0" r="0" b="825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C39">
        <w:rPr>
          <w:rFonts w:ascii="Verdana" w:eastAsia="標楷體" w:hAnsi="Verdana"/>
          <w:noProof/>
        </w:rPr>
        <w:lastRenderedPageBreak/>
        <w:drawing>
          <wp:inline distT="0" distB="0" distL="0" distR="0" wp14:anchorId="136B52EE" wp14:editId="17593906">
            <wp:extent cx="5110292" cy="288000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4F4" w:rsidRDefault="00654DEB">
      <w:pPr>
        <w:rPr>
          <w:rFonts w:ascii="Verdana" w:eastAsia="標楷體" w:hAnsi="Verdana"/>
        </w:rPr>
      </w:pPr>
      <w:r>
        <w:rPr>
          <w:rFonts w:ascii="Verdana" w:eastAsia="標楷體" w:hAnsi="Verdan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ED565F" wp14:editId="30176762">
                <wp:simplePos x="0" y="0"/>
                <wp:positionH relativeFrom="column">
                  <wp:posOffset>360045</wp:posOffset>
                </wp:positionH>
                <wp:positionV relativeFrom="paragraph">
                  <wp:posOffset>-2392045</wp:posOffset>
                </wp:positionV>
                <wp:extent cx="334010" cy="360045"/>
                <wp:effectExtent l="0" t="0" r="27940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600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margin-left:28.35pt;margin-top:-188.35pt;width:26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" filled="f" strokecolor="windowText" strokeweight="2pt"/>
            </w:pict>
          </mc:Fallback>
        </mc:AlternateContent>
      </w:r>
      <w:r>
        <w:rPr>
          <w:rFonts w:ascii="Verdana" w:eastAsia="標楷體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5F186" wp14:editId="6C6F49C4">
                <wp:simplePos x="0" y="0"/>
                <wp:positionH relativeFrom="column">
                  <wp:posOffset>2453005</wp:posOffset>
                </wp:positionH>
                <wp:positionV relativeFrom="paragraph">
                  <wp:posOffset>-2392045</wp:posOffset>
                </wp:positionV>
                <wp:extent cx="334010" cy="403860"/>
                <wp:effectExtent l="0" t="0" r="27940" b="152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193.15pt;margin-top:-188.35pt;width:26.3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" filled="f" strokecolor="red" strokeweight="2pt"/>
            </w:pict>
          </mc:Fallback>
        </mc:AlternateContent>
      </w:r>
      <w:r>
        <w:rPr>
          <w:rFonts w:ascii="Verdana" w:eastAsia="標楷體" w:hAnsi="Verdan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6DC4DD" wp14:editId="0226120E">
                <wp:simplePos x="0" y="0"/>
                <wp:positionH relativeFrom="column">
                  <wp:posOffset>2874645</wp:posOffset>
                </wp:positionH>
                <wp:positionV relativeFrom="paragraph">
                  <wp:posOffset>-2392045</wp:posOffset>
                </wp:positionV>
                <wp:extent cx="334010" cy="403860"/>
                <wp:effectExtent l="0" t="0" r="27940" b="1524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226.35pt;margin-top:-188.35pt;width:26.3pt;height:3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" filled="f" strokecolor="windowText" strokeweight="2pt"/>
            </w:pict>
          </mc:Fallback>
        </mc:AlternateContent>
      </w:r>
      <w:r>
        <w:rPr>
          <w:rFonts w:ascii="Verdana" w:eastAsia="標楷體" w:hAnsi="Verdan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F464E" wp14:editId="5888E00D">
                <wp:simplePos x="0" y="0"/>
                <wp:positionH relativeFrom="column">
                  <wp:posOffset>3305810</wp:posOffset>
                </wp:positionH>
                <wp:positionV relativeFrom="paragraph">
                  <wp:posOffset>-2392045</wp:posOffset>
                </wp:positionV>
                <wp:extent cx="334010" cy="394970"/>
                <wp:effectExtent l="0" t="0" r="2794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949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60.3pt;margin-top:-188.35pt;width:26.3pt;height:3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" filled="f" strokecolor="windowText" strokeweight="2pt"/>
            </w:pict>
          </mc:Fallback>
        </mc:AlternateContent>
      </w:r>
      <w:r>
        <w:rPr>
          <w:rFonts w:ascii="Verdana" w:eastAsia="標楷體" w:hAnsi="Verdan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0828A9" wp14:editId="520C8CB2">
                <wp:simplePos x="0" y="0"/>
                <wp:positionH relativeFrom="column">
                  <wp:posOffset>3727450</wp:posOffset>
                </wp:positionH>
                <wp:positionV relativeFrom="paragraph">
                  <wp:posOffset>-2392045</wp:posOffset>
                </wp:positionV>
                <wp:extent cx="334010" cy="403860"/>
                <wp:effectExtent l="0" t="0" r="27940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293.5pt;margin-top:-188.35pt;width:26.3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" filled="f" strokecolor="windowText" strokeweight="2pt"/>
            </w:pict>
          </mc:Fallback>
        </mc:AlternateContent>
      </w:r>
      <w:r>
        <w:rPr>
          <w:rFonts w:ascii="Verdana" w:eastAsia="標楷體" w:hAnsi="Verdan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E766F" wp14:editId="7C925E22">
                <wp:simplePos x="0" y="0"/>
                <wp:positionH relativeFrom="column">
                  <wp:posOffset>4589145</wp:posOffset>
                </wp:positionH>
                <wp:positionV relativeFrom="paragraph">
                  <wp:posOffset>-2392045</wp:posOffset>
                </wp:positionV>
                <wp:extent cx="334010" cy="403860"/>
                <wp:effectExtent l="0" t="0" r="27940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361.35pt;margin-top:-188.35pt;width:26.3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" filled="f" strokecolor="windowText" strokeweight="2pt"/>
            </w:pict>
          </mc:Fallback>
        </mc:AlternateContent>
      </w:r>
      <w:r w:rsidR="00937B65" w:rsidRPr="003E0C39">
        <w:rPr>
          <w:rFonts w:ascii="Verdana" w:eastAsia="標楷體" w:hAnsi="Verdana"/>
          <w:noProof/>
        </w:rPr>
        <w:drawing>
          <wp:inline distT="0" distB="0" distL="0" distR="0" wp14:anchorId="12E7490A" wp14:editId="4DE9D16F">
            <wp:extent cx="2555146" cy="1440000"/>
            <wp:effectExtent l="0" t="0" r="0" b="825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A32" w:rsidRPr="003E0C39">
        <w:rPr>
          <w:rFonts w:ascii="Verdana" w:eastAsia="標楷體" w:hAnsi="Verdana"/>
          <w:noProof/>
        </w:rPr>
        <w:drawing>
          <wp:inline distT="0" distB="0" distL="0" distR="0" wp14:anchorId="2D25854E" wp14:editId="1377D569">
            <wp:extent cx="2555146" cy="1440000"/>
            <wp:effectExtent l="0" t="0" r="0" b="825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標楷體" w:hAnsi="Verdana" w:cs="Verdana"/>
          <w:noProof/>
        </w:rPr>
        <w:drawing>
          <wp:inline distT="0" distB="0" distL="0" distR="0" wp14:anchorId="7742C8F9" wp14:editId="582502A0">
            <wp:extent cx="2555146" cy="1440000"/>
            <wp:effectExtent l="0" t="0" r="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7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4F4">
        <w:rPr>
          <w:rFonts w:ascii="Verdana" w:eastAsia="標楷體" w:hAnsi="Verdana" w:cs="Verdana"/>
          <w:noProof/>
        </w:rPr>
        <w:drawing>
          <wp:inline distT="0" distB="0" distL="0" distR="0" wp14:anchorId="6007B201" wp14:editId="2244B67E">
            <wp:extent cx="2555146" cy="1440000"/>
            <wp:effectExtent l="0" t="0" r="0" b="825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65" w:rsidRDefault="00937B65" w:rsidP="00B54A32">
      <w:pPr>
        <w:pStyle w:val="a5"/>
        <w:numPr>
          <w:ilvl w:val="0"/>
          <w:numId w:val="7"/>
        </w:numPr>
        <w:ind w:leftChars="0"/>
        <w:rPr>
          <w:rFonts w:ascii="Verdana" w:eastAsia="標楷體" w:hAnsi="Verdana"/>
        </w:rPr>
      </w:pPr>
      <w:proofErr w:type="gramStart"/>
      <w:r w:rsidRPr="00B54A32">
        <w:rPr>
          <w:rFonts w:ascii="Verdana" w:eastAsia="標楷體" w:hAnsi="Verdana" w:hint="eastAsia"/>
        </w:rPr>
        <w:t>載物台推進</w:t>
      </w:r>
      <w:proofErr w:type="gramEnd"/>
      <w:r w:rsidR="00654DEB">
        <w:rPr>
          <w:rFonts w:ascii="Verdana" w:eastAsia="標楷體" w:hAnsi="Verdana" w:hint="eastAsia"/>
        </w:rPr>
        <w:t>(Loading)</w:t>
      </w:r>
      <w:r w:rsidRPr="00B54A32">
        <w:rPr>
          <w:rFonts w:ascii="Verdana" w:eastAsia="標楷體" w:hAnsi="Verdana" w:hint="eastAsia"/>
        </w:rPr>
        <w:t>，可將</w:t>
      </w:r>
      <w:r w:rsidR="00B54A32" w:rsidRPr="00B54A32">
        <w:rPr>
          <w:rFonts w:ascii="Verdana" w:eastAsia="標楷體" w:hAnsi="Verdana" w:hint="eastAsia"/>
        </w:rPr>
        <w:t>3</w:t>
      </w:r>
      <w:r w:rsidR="00B54A32" w:rsidRPr="00B54A32">
        <w:rPr>
          <w:rFonts w:ascii="Verdana" w:eastAsia="標楷體" w:hAnsi="Verdana" w:hint="eastAsia"/>
        </w:rPr>
        <w:t>片</w:t>
      </w:r>
      <w:proofErr w:type="gramStart"/>
      <w:r w:rsidRPr="00B54A32">
        <w:rPr>
          <w:rFonts w:ascii="Verdana" w:eastAsia="標楷體" w:hAnsi="Verdana" w:hint="eastAsia"/>
        </w:rPr>
        <w:t>玻片架</w:t>
      </w:r>
      <w:proofErr w:type="gramEnd"/>
      <w:r w:rsidR="001354F4">
        <w:rPr>
          <w:rFonts w:ascii="Verdana" w:eastAsia="標楷體" w:hAnsi="Verdana" w:hint="eastAsia"/>
        </w:rPr>
        <w:t>(slider holder)</w:t>
      </w:r>
      <w:r w:rsidRPr="00B54A32">
        <w:rPr>
          <w:rFonts w:ascii="Verdana" w:eastAsia="標楷體" w:hAnsi="Verdana" w:hint="eastAsia"/>
        </w:rPr>
        <w:t>放入，</w:t>
      </w:r>
      <w:r w:rsidR="00B54A32">
        <w:rPr>
          <w:rFonts w:ascii="Verdana" w:eastAsia="標楷體" w:hAnsi="Verdana" w:hint="eastAsia"/>
        </w:rPr>
        <w:t>請</w:t>
      </w:r>
      <w:r w:rsidR="00B54A32" w:rsidRPr="00B54A32">
        <w:rPr>
          <w:rFonts w:ascii="Verdana" w:eastAsia="標楷體" w:hAnsi="Verdana" w:hint="eastAsia"/>
        </w:rPr>
        <w:t>務必等</w:t>
      </w:r>
      <w:proofErr w:type="gramStart"/>
      <w:r w:rsidR="00B54A32" w:rsidRPr="00B54A32">
        <w:rPr>
          <w:rFonts w:ascii="Verdana" w:eastAsia="標楷體" w:hAnsi="Verdana" w:hint="eastAsia"/>
        </w:rPr>
        <w:t>載物台移</w:t>
      </w:r>
      <w:proofErr w:type="gramEnd"/>
      <w:r w:rsidR="00B54A32" w:rsidRPr="00B54A32">
        <w:rPr>
          <w:rFonts w:ascii="Verdana" w:eastAsia="標楷體" w:hAnsi="Verdana" w:hint="eastAsia"/>
        </w:rPr>
        <w:t>至左方</w:t>
      </w:r>
      <w:r w:rsidR="00B54A32">
        <w:rPr>
          <w:rFonts w:ascii="Verdana" w:eastAsia="標楷體" w:hAnsi="Verdana" w:hint="eastAsia"/>
        </w:rPr>
        <w:t>停止後再放入</w:t>
      </w:r>
      <w:r w:rsidR="00B54A32" w:rsidRPr="00B54A32">
        <w:rPr>
          <w:rFonts w:ascii="Verdana" w:eastAsia="標楷體" w:hAnsi="Verdana" w:hint="eastAsia"/>
        </w:rPr>
        <w:t>3</w:t>
      </w:r>
      <w:r w:rsidR="00B54A32" w:rsidRPr="00B54A32">
        <w:rPr>
          <w:rFonts w:ascii="Verdana" w:eastAsia="標楷體" w:hAnsi="Verdana" w:hint="eastAsia"/>
        </w:rPr>
        <w:t>片的</w:t>
      </w:r>
      <w:proofErr w:type="gramStart"/>
      <w:r w:rsidR="00B54A32" w:rsidRPr="00B54A32">
        <w:rPr>
          <w:rFonts w:ascii="Verdana" w:eastAsia="標楷體" w:hAnsi="Verdana" w:hint="eastAsia"/>
        </w:rPr>
        <w:t>玻片架</w:t>
      </w:r>
      <w:proofErr w:type="gramEnd"/>
      <w:r w:rsidR="00B54A32">
        <w:rPr>
          <w:rFonts w:ascii="Verdana" w:eastAsia="標楷體" w:hAnsi="Verdana" w:hint="eastAsia"/>
        </w:rPr>
        <w:t>，如此才能卡</w:t>
      </w:r>
      <w:proofErr w:type="gramStart"/>
      <w:r w:rsidR="00B54A32">
        <w:rPr>
          <w:rFonts w:ascii="Verdana" w:eastAsia="標楷體" w:hAnsi="Verdana" w:hint="eastAsia"/>
        </w:rPr>
        <w:t>緊</w:t>
      </w:r>
      <w:r w:rsidR="00C60523">
        <w:rPr>
          <w:rFonts w:ascii="Verdana" w:eastAsia="標楷體" w:hAnsi="Verdana" w:hint="eastAsia"/>
        </w:rPr>
        <w:t>且</w:t>
      </w:r>
      <w:r w:rsidR="00B54A32">
        <w:rPr>
          <w:rFonts w:ascii="Verdana" w:eastAsia="標楷體" w:hAnsi="Verdana" w:hint="eastAsia"/>
        </w:rPr>
        <w:t>精準</w:t>
      </w:r>
      <w:proofErr w:type="gramEnd"/>
      <w:r w:rsidR="00B54A32">
        <w:rPr>
          <w:rFonts w:ascii="Verdana" w:eastAsia="標楷體" w:hAnsi="Verdana" w:hint="eastAsia"/>
        </w:rPr>
        <w:t>，切勿</w:t>
      </w:r>
      <w:proofErr w:type="gramStart"/>
      <w:r w:rsidR="00B54A32">
        <w:rPr>
          <w:rFonts w:ascii="Verdana" w:eastAsia="標楷體" w:hAnsi="Verdana" w:hint="eastAsia"/>
        </w:rPr>
        <w:t>以蠻力硬</w:t>
      </w:r>
      <w:proofErr w:type="gramEnd"/>
      <w:r w:rsidR="00B54A32">
        <w:rPr>
          <w:rFonts w:ascii="Verdana" w:eastAsia="標楷體" w:hAnsi="Verdana" w:hint="eastAsia"/>
        </w:rPr>
        <w:t>塞，而造成</w:t>
      </w:r>
      <w:r w:rsidR="00B54A32">
        <w:rPr>
          <w:rFonts w:ascii="Verdana" w:eastAsia="標楷體" w:hAnsi="Verdana" w:hint="eastAsia"/>
        </w:rPr>
        <w:t>XY stage</w:t>
      </w:r>
      <w:r w:rsidR="00B54A32">
        <w:rPr>
          <w:rFonts w:ascii="Verdana" w:eastAsia="標楷體" w:hAnsi="Verdana" w:hint="eastAsia"/>
        </w:rPr>
        <w:t>設定變動，無法準確切割。點選</w:t>
      </w:r>
      <w:r w:rsidR="00B54A32">
        <w:rPr>
          <w:rFonts w:ascii="Verdana" w:eastAsia="標楷體" w:hAnsi="Verdana" w:hint="eastAsia"/>
        </w:rPr>
        <w:t>return</w:t>
      </w:r>
      <w:r w:rsidR="00B54A32">
        <w:rPr>
          <w:rFonts w:ascii="Verdana" w:eastAsia="標楷體" w:hAnsi="Verdana" w:hint="eastAsia"/>
        </w:rPr>
        <w:t>後，</w:t>
      </w:r>
      <w:proofErr w:type="gramStart"/>
      <w:r w:rsidR="00B54A32">
        <w:rPr>
          <w:rFonts w:ascii="Verdana" w:eastAsia="標楷體" w:hAnsi="Verdana" w:hint="eastAsia"/>
        </w:rPr>
        <w:t>讓載物台</w:t>
      </w:r>
      <w:proofErr w:type="gramEnd"/>
      <w:r w:rsidR="00B54A32">
        <w:rPr>
          <w:rFonts w:ascii="Verdana" w:eastAsia="標楷體" w:hAnsi="Verdana" w:hint="eastAsia"/>
        </w:rPr>
        <w:t>歸位。</w:t>
      </w:r>
    </w:p>
    <w:p w:rsidR="001354F4" w:rsidRDefault="00C60523" w:rsidP="00B54A32">
      <w:pPr>
        <w:pStyle w:val="a5"/>
        <w:numPr>
          <w:ilvl w:val="0"/>
          <w:numId w:val="7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不同樣本</w:t>
      </w:r>
      <w:r w:rsidR="001354F4">
        <w:rPr>
          <w:rFonts w:ascii="Verdana" w:eastAsia="標楷體" w:hAnsi="Verdana" w:hint="eastAsia"/>
        </w:rPr>
        <w:t>必須選擇合適的</w:t>
      </w:r>
      <w:r w:rsidR="001354F4">
        <w:rPr>
          <w:rFonts w:ascii="Verdana" w:eastAsia="標楷體" w:hAnsi="Verdana" w:hint="eastAsia"/>
        </w:rPr>
        <w:t xml:space="preserve"> holder</w:t>
      </w:r>
      <w:r w:rsidR="001354F4">
        <w:rPr>
          <w:rFonts w:ascii="Verdana" w:eastAsia="標楷體" w:hAnsi="Verdana" w:hint="eastAsia"/>
        </w:rPr>
        <w:t>，</w:t>
      </w:r>
      <w:r w:rsidR="001354F4">
        <w:rPr>
          <w:rFonts w:ascii="Verdana" w:eastAsia="標楷體" w:hAnsi="Verdana" w:hint="eastAsia"/>
        </w:rPr>
        <w:t>slider holder</w:t>
      </w:r>
      <w:r w:rsidR="001354F4">
        <w:rPr>
          <w:rFonts w:ascii="Verdana" w:eastAsia="標楷體" w:hAnsi="Verdana" w:hint="eastAsia"/>
        </w:rPr>
        <w:t>可分為</w:t>
      </w:r>
      <w:r w:rsidR="001354F4">
        <w:rPr>
          <w:rFonts w:ascii="Verdana" w:eastAsia="標楷體" w:hAnsi="Verdana" w:hint="eastAsia"/>
        </w:rPr>
        <w:t>1.0mm</w:t>
      </w:r>
      <w:r>
        <w:rPr>
          <w:rFonts w:ascii="Verdana" w:eastAsia="標楷體" w:hAnsi="Verdana" w:hint="eastAsia"/>
        </w:rPr>
        <w:t xml:space="preserve"> slide</w:t>
      </w:r>
      <w:r w:rsidR="001354F4">
        <w:rPr>
          <w:rFonts w:ascii="Verdana" w:eastAsia="標楷體" w:hAnsi="Verdana" w:hint="eastAsia"/>
        </w:rPr>
        <w:t xml:space="preserve"> (black frame)</w:t>
      </w:r>
      <w:r w:rsidR="001354F4">
        <w:rPr>
          <w:rFonts w:ascii="Verdana" w:eastAsia="標楷體" w:hAnsi="Verdana" w:hint="eastAsia"/>
        </w:rPr>
        <w:t>與</w:t>
      </w:r>
      <w:r w:rsidR="001354F4">
        <w:rPr>
          <w:rFonts w:ascii="Verdana" w:eastAsia="標楷體" w:hAnsi="Verdana" w:hint="eastAsia"/>
        </w:rPr>
        <w:t xml:space="preserve">0.17mm </w:t>
      </w:r>
      <w:r>
        <w:rPr>
          <w:rFonts w:ascii="Verdana" w:eastAsia="標楷體" w:hAnsi="Verdana" w:hint="eastAsia"/>
        </w:rPr>
        <w:t xml:space="preserve">slide </w:t>
      </w:r>
      <w:r w:rsidR="001354F4">
        <w:rPr>
          <w:rFonts w:ascii="Verdana" w:eastAsia="標楷體" w:hAnsi="Verdana" w:hint="eastAsia"/>
        </w:rPr>
        <w:t>(gray frame)</w:t>
      </w:r>
      <w:r w:rsidR="001354F4">
        <w:rPr>
          <w:rFonts w:ascii="Verdana" w:eastAsia="標楷體" w:hAnsi="Verdana" w:hint="eastAsia"/>
        </w:rPr>
        <w:t>或是</w:t>
      </w:r>
      <w:r w:rsidR="001354F4">
        <w:rPr>
          <w:rFonts w:ascii="Verdana" w:eastAsia="標楷體" w:hAnsi="Verdana" w:hint="eastAsia"/>
        </w:rPr>
        <w:t>dish(for live cell)</w:t>
      </w:r>
      <w:r w:rsidR="001354F4">
        <w:rPr>
          <w:rFonts w:ascii="Verdana" w:eastAsia="標楷體" w:hAnsi="Verdana" w:hint="eastAsia"/>
        </w:rPr>
        <w:t>。</w:t>
      </w:r>
      <w:r>
        <w:rPr>
          <w:rFonts w:ascii="Verdana" w:eastAsia="標楷體" w:hAnsi="Verdana" w:hint="eastAsia"/>
        </w:rPr>
        <w:t>可分為</w:t>
      </w:r>
      <w:r>
        <w:rPr>
          <w:rFonts w:ascii="Verdana" w:eastAsia="標楷體" w:hAnsi="Verdana" w:hint="eastAsia"/>
        </w:rPr>
        <w:t>35cc</w:t>
      </w:r>
      <w:r>
        <w:rPr>
          <w:rFonts w:ascii="Verdana" w:eastAsia="標楷體" w:hAnsi="Verdana" w:hint="eastAsia"/>
        </w:rPr>
        <w:t>、</w:t>
      </w:r>
      <w:r>
        <w:rPr>
          <w:rFonts w:ascii="Verdana" w:eastAsia="標楷體" w:hAnsi="Verdana" w:hint="eastAsia"/>
        </w:rPr>
        <w:t>50cc</w:t>
      </w:r>
      <w:r>
        <w:rPr>
          <w:rFonts w:ascii="Verdana" w:eastAsia="標楷體" w:hAnsi="Verdana" w:hint="eastAsia"/>
        </w:rPr>
        <w:t>、</w:t>
      </w:r>
      <w:r>
        <w:rPr>
          <w:rFonts w:ascii="Verdana" w:eastAsia="標楷體" w:hAnsi="Verdana" w:hint="eastAsia"/>
        </w:rPr>
        <w:t>live cell</w:t>
      </w:r>
      <w:r w:rsidRPr="00C60523">
        <w:rPr>
          <w:rFonts w:ascii="Verdana" w:eastAsia="標楷體" w:hAnsi="Verdana"/>
        </w:rPr>
        <w:t xml:space="preserve"> </w:t>
      </w:r>
      <w:r>
        <w:rPr>
          <w:rFonts w:ascii="Verdana" w:eastAsia="標楷體" w:hAnsi="Verdana" w:hint="eastAsia"/>
        </w:rPr>
        <w:t>coating dish</w:t>
      </w:r>
      <w:r>
        <w:rPr>
          <w:rFonts w:ascii="Verdana" w:eastAsia="標楷體" w:hAnsi="Verdana" w:hint="eastAsia"/>
        </w:rPr>
        <w:t>。</w:t>
      </w:r>
      <w:r>
        <w:rPr>
          <w:rFonts w:ascii="Verdana" w:eastAsia="標楷體" w:hAnsi="Verdana" w:hint="eastAsia"/>
        </w:rPr>
        <w:t xml:space="preserve"> </w:t>
      </w:r>
    </w:p>
    <w:p w:rsidR="00EC6D7B" w:rsidRPr="00EC6D7B" w:rsidRDefault="005E316F" w:rsidP="00EC6D7B">
      <w:pPr>
        <w:rPr>
          <w:rFonts w:ascii="Verdana" w:eastAsia="標楷體" w:hAnsi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E28BDE" wp14:editId="741C9205">
                <wp:simplePos x="0" y="0"/>
                <wp:positionH relativeFrom="column">
                  <wp:posOffset>362585</wp:posOffset>
                </wp:positionH>
                <wp:positionV relativeFrom="paragraph">
                  <wp:posOffset>609014</wp:posOffset>
                </wp:positionV>
                <wp:extent cx="334010" cy="386080"/>
                <wp:effectExtent l="0" t="0" r="27940" b="1397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86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margin-left:28.55pt;margin-top:47.95pt;width:26.3pt;height:3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" filled="f" strokecolor="red" strokeweight="2pt"/>
            </w:pict>
          </mc:Fallback>
        </mc:AlternateContent>
      </w:r>
      <w:r w:rsidR="00EC6D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1AC9DF" wp14:editId="29BF33D3">
                <wp:simplePos x="0" y="0"/>
                <wp:positionH relativeFrom="column">
                  <wp:posOffset>3745523</wp:posOffset>
                </wp:positionH>
                <wp:positionV relativeFrom="paragraph">
                  <wp:posOffset>606669</wp:posOffset>
                </wp:positionV>
                <wp:extent cx="334107" cy="386471"/>
                <wp:effectExtent l="0" t="0" r="27940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" cy="38647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294.9pt;margin-top:47.75pt;width:26.3pt;height:3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" filled="f" strokecolor="red" strokeweight="2pt"/>
            </w:pict>
          </mc:Fallback>
        </mc:AlternateContent>
      </w:r>
      <w:r w:rsidR="00EC6D7B" w:rsidRPr="003E0C39">
        <w:rPr>
          <w:noProof/>
        </w:rPr>
        <w:drawing>
          <wp:inline distT="0" distB="0" distL="0" distR="0" wp14:anchorId="7EBC576F" wp14:editId="1A734639">
            <wp:extent cx="5110292" cy="2880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90E" w:rsidRPr="003E0C39">
        <w:rPr>
          <w:rFonts w:ascii="Verdana" w:eastAsia="標楷體" w:hAnsi="Verdana"/>
          <w:noProof/>
        </w:rPr>
        <w:drawing>
          <wp:inline distT="0" distB="0" distL="0" distR="0" wp14:anchorId="269F11F7" wp14:editId="3F80F67D">
            <wp:extent cx="2555146" cy="1440000"/>
            <wp:effectExtent l="0" t="0" r="0" b="825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90E" w:rsidRPr="003E0C39">
        <w:rPr>
          <w:rFonts w:ascii="Verdana" w:eastAsia="標楷體" w:hAnsi="Verdana"/>
          <w:noProof/>
        </w:rPr>
        <w:drawing>
          <wp:inline distT="0" distB="0" distL="0" distR="0" wp14:anchorId="517CF75F" wp14:editId="422AC8CF">
            <wp:extent cx="2555146" cy="1440000"/>
            <wp:effectExtent l="0" t="0" r="0" b="825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32" w:rsidRDefault="00654DEB" w:rsidP="00654DEB">
      <w:pPr>
        <w:pStyle w:val="a5"/>
        <w:numPr>
          <w:ilvl w:val="0"/>
          <w:numId w:val="7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選擇</w:t>
      </w:r>
      <w:proofErr w:type="gramStart"/>
      <w:r>
        <w:rPr>
          <w:rFonts w:ascii="Verdana" w:eastAsia="標楷體" w:hAnsi="Verdana" w:hint="eastAsia"/>
        </w:rPr>
        <w:t>玻</w:t>
      </w:r>
      <w:proofErr w:type="gramEnd"/>
      <w:r>
        <w:rPr>
          <w:rFonts w:ascii="Verdana" w:eastAsia="標楷體" w:hAnsi="Verdana" w:hint="eastAsia"/>
        </w:rPr>
        <w:t>片觀察位置</w:t>
      </w:r>
      <w:r>
        <w:rPr>
          <w:rFonts w:ascii="Verdana" w:eastAsia="標楷體" w:hAnsi="Verdana" w:hint="eastAsia"/>
        </w:rPr>
        <w:t>(Navigation)</w:t>
      </w:r>
      <w:r>
        <w:rPr>
          <w:rFonts w:ascii="Verdana" w:eastAsia="標楷體" w:hAnsi="Verdana" w:hint="eastAsia"/>
        </w:rPr>
        <w:t>，可將</w:t>
      </w:r>
      <w:r>
        <w:rPr>
          <w:rFonts w:ascii="Verdana" w:eastAsia="標楷體" w:hAnsi="Verdana" w:hint="eastAsia"/>
        </w:rPr>
        <w:t>3</w:t>
      </w:r>
      <w:r>
        <w:rPr>
          <w:rFonts w:ascii="Verdana" w:eastAsia="標楷體" w:hAnsi="Verdana" w:hint="eastAsia"/>
        </w:rPr>
        <w:t>個</w:t>
      </w:r>
      <w:proofErr w:type="gramStart"/>
      <w:r>
        <w:rPr>
          <w:rFonts w:ascii="Verdana" w:eastAsia="標楷體" w:hAnsi="Verdana" w:hint="eastAsia"/>
        </w:rPr>
        <w:t>玻</w:t>
      </w:r>
      <w:proofErr w:type="gramEnd"/>
      <w:r>
        <w:rPr>
          <w:rFonts w:ascii="Verdana" w:eastAsia="標楷體" w:hAnsi="Verdana" w:hint="eastAsia"/>
        </w:rPr>
        <w:t>片長方形空白分別對應</w:t>
      </w:r>
      <w:proofErr w:type="gramStart"/>
      <w:r w:rsidRPr="00B54A32">
        <w:rPr>
          <w:rFonts w:ascii="Verdana" w:eastAsia="標楷體" w:hAnsi="Verdana" w:hint="eastAsia"/>
        </w:rPr>
        <w:t>玻片架</w:t>
      </w:r>
      <w:proofErr w:type="gramEnd"/>
      <w:r>
        <w:rPr>
          <w:rFonts w:ascii="Verdana" w:eastAsia="標楷體" w:hAnsi="Verdana" w:hint="eastAsia"/>
        </w:rPr>
        <w:t>的</w:t>
      </w:r>
      <w:r w:rsidR="005E316F">
        <w:rPr>
          <w:rFonts w:ascii="Verdana" w:eastAsia="標楷體" w:hAnsi="Verdana" w:hint="eastAsia"/>
        </w:rPr>
        <w:t>三塊</w:t>
      </w:r>
      <w:proofErr w:type="gramStart"/>
      <w:r w:rsidR="005E316F">
        <w:rPr>
          <w:rFonts w:ascii="Verdana" w:eastAsia="標楷體" w:hAnsi="Verdana" w:hint="eastAsia"/>
        </w:rPr>
        <w:t>玻</w:t>
      </w:r>
      <w:proofErr w:type="gramEnd"/>
      <w:r w:rsidR="005E316F">
        <w:rPr>
          <w:rFonts w:ascii="Verdana" w:eastAsia="標楷體" w:hAnsi="Verdana" w:hint="eastAsia"/>
        </w:rPr>
        <w:t>片，紅色長方形代表是視野下的正確</w:t>
      </w:r>
      <w:proofErr w:type="gramStart"/>
      <w:r w:rsidR="005E316F">
        <w:rPr>
          <w:rFonts w:ascii="Verdana" w:eastAsia="標楷體" w:hAnsi="Verdana" w:hint="eastAsia"/>
        </w:rPr>
        <w:t>玻</w:t>
      </w:r>
      <w:proofErr w:type="gramEnd"/>
      <w:r w:rsidR="005E316F">
        <w:rPr>
          <w:rFonts w:ascii="Verdana" w:eastAsia="標楷體" w:hAnsi="Verdana" w:hint="eastAsia"/>
        </w:rPr>
        <w:t>片，以滑鼠的十字符號可以改變欲觀察的位置，</w:t>
      </w:r>
      <w:proofErr w:type="gramStart"/>
      <w:r w:rsidR="005E316F" w:rsidRPr="00B54A32">
        <w:rPr>
          <w:rFonts w:ascii="Verdana" w:eastAsia="標楷體" w:hAnsi="Verdana" w:hint="eastAsia"/>
        </w:rPr>
        <w:t>載物台</w:t>
      </w:r>
      <w:r w:rsidR="005E316F">
        <w:rPr>
          <w:rFonts w:ascii="Verdana" w:eastAsia="標楷體" w:hAnsi="Verdana" w:hint="eastAsia"/>
        </w:rPr>
        <w:t>自動</w:t>
      </w:r>
      <w:proofErr w:type="gramEnd"/>
      <w:r w:rsidR="005E316F">
        <w:rPr>
          <w:rFonts w:ascii="Verdana" w:eastAsia="標楷體" w:hAnsi="Verdana" w:hint="eastAsia"/>
        </w:rPr>
        <w:t>移動至特定位置。</w:t>
      </w:r>
      <w:r w:rsidR="001354F4">
        <w:rPr>
          <w:rFonts w:ascii="Verdana" w:eastAsia="標楷體" w:hAnsi="Verdana" w:hint="eastAsia"/>
        </w:rPr>
        <w:t>視窗上方</w:t>
      </w:r>
      <w:r w:rsidR="001354F4">
        <w:rPr>
          <w:rFonts w:ascii="Verdana" w:eastAsia="標楷體" w:hAnsi="Verdana" w:hint="eastAsia"/>
        </w:rPr>
        <w:t>Scan</w:t>
      </w:r>
      <w:proofErr w:type="gramStart"/>
      <w:r w:rsidR="001354F4">
        <w:rPr>
          <w:rFonts w:ascii="Verdana" w:eastAsia="標楷體" w:hAnsi="Verdana" w:hint="eastAsia"/>
        </w:rPr>
        <w:t>可以組圖拍攝</w:t>
      </w:r>
      <w:proofErr w:type="gramEnd"/>
      <w:r w:rsidR="001354F4">
        <w:rPr>
          <w:rFonts w:ascii="Verdana" w:eastAsia="標楷體" w:hAnsi="Verdana" w:hint="eastAsia"/>
        </w:rPr>
        <w:t>大範圍的照片。</w:t>
      </w:r>
    </w:p>
    <w:p w:rsidR="00146BAC" w:rsidRPr="00146BAC" w:rsidRDefault="00B27C68" w:rsidP="00146BAC">
      <w:pPr>
        <w:pStyle w:val="a5"/>
        <w:numPr>
          <w:ilvl w:val="0"/>
          <w:numId w:val="7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工作程序</w:t>
      </w:r>
      <w:r>
        <w:rPr>
          <w:rFonts w:ascii="Verdana" w:eastAsia="標楷體" w:hAnsi="Verdana" w:hint="eastAsia"/>
        </w:rPr>
        <w:t>(Element List)</w:t>
      </w:r>
      <w:r>
        <w:rPr>
          <w:rFonts w:ascii="Verdana" w:eastAsia="標楷體" w:hAnsi="Verdana" w:hint="eastAsia"/>
        </w:rPr>
        <w:t>，可記錄</w:t>
      </w:r>
      <w:r>
        <w:rPr>
          <w:rFonts w:ascii="Verdana" w:eastAsia="標楷體" w:hAnsi="Verdana" w:hint="eastAsia"/>
        </w:rPr>
        <w:t>3</w:t>
      </w:r>
      <w:r w:rsidR="00063B57">
        <w:rPr>
          <w:rFonts w:ascii="Verdana" w:eastAsia="標楷體" w:hAnsi="Verdana" w:hint="eastAsia"/>
        </w:rPr>
        <w:t>張</w:t>
      </w:r>
      <w:proofErr w:type="gramStart"/>
      <w:r w:rsidR="00063B57">
        <w:rPr>
          <w:rFonts w:ascii="Verdana" w:eastAsia="標楷體" w:hAnsi="Verdana" w:hint="eastAsia"/>
        </w:rPr>
        <w:t>玻</w:t>
      </w:r>
      <w:proofErr w:type="gramEnd"/>
      <w:r w:rsidR="00063B57">
        <w:rPr>
          <w:rFonts w:ascii="Verdana" w:eastAsia="標楷體" w:hAnsi="Verdana" w:hint="eastAsia"/>
        </w:rPr>
        <w:t>片不同的切割位置、</w:t>
      </w:r>
      <w:r>
        <w:rPr>
          <w:rFonts w:ascii="Verdana" w:eastAsia="標楷體" w:hAnsi="Verdana" w:hint="eastAsia"/>
        </w:rPr>
        <w:t>實驗</w:t>
      </w:r>
      <w:r w:rsidR="00063B57">
        <w:rPr>
          <w:rFonts w:ascii="Verdana" w:eastAsia="標楷體" w:hAnsi="Verdana" w:hint="eastAsia"/>
        </w:rPr>
        <w:t>過程與</w:t>
      </w:r>
      <w:r>
        <w:rPr>
          <w:rFonts w:ascii="Verdana" w:eastAsia="標楷體" w:hAnsi="Verdana" w:hint="eastAsia"/>
        </w:rPr>
        <w:t>記錄</w:t>
      </w:r>
      <w:r w:rsidR="00063B57">
        <w:rPr>
          <w:rFonts w:ascii="Verdana" w:eastAsia="標楷體" w:hAnsi="Verdana" w:hint="eastAsia"/>
        </w:rPr>
        <w:t>，方便實驗流程。</w:t>
      </w:r>
    </w:p>
    <w:p w:rsidR="00063B57" w:rsidRDefault="00146BAC" w:rsidP="00063B57">
      <w:pPr>
        <w:rPr>
          <w:rFonts w:ascii="Verdana" w:eastAsia="標楷體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BD9ACF" wp14:editId="54E8B829">
                <wp:simplePos x="0" y="0"/>
                <wp:positionH relativeFrom="column">
                  <wp:posOffset>1681480</wp:posOffset>
                </wp:positionH>
                <wp:positionV relativeFrom="paragraph">
                  <wp:posOffset>591185</wp:posOffset>
                </wp:positionV>
                <wp:extent cx="184150" cy="192405"/>
                <wp:effectExtent l="0" t="0" r="25400" b="171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24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3" o:spid="_x0000_s1026" style="position:absolute;margin-left:132.4pt;margin-top:46.55pt;width:14.5pt;height:1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1B86F4" wp14:editId="53153135">
                <wp:simplePos x="0" y="0"/>
                <wp:positionH relativeFrom="column">
                  <wp:posOffset>995680</wp:posOffset>
                </wp:positionH>
                <wp:positionV relativeFrom="paragraph">
                  <wp:posOffset>598805</wp:posOffset>
                </wp:positionV>
                <wp:extent cx="184150" cy="192405"/>
                <wp:effectExtent l="0" t="0" r="25400" b="1714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24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margin-left:78.4pt;margin-top:47.15pt;width:14.5pt;height:1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0D8DC0" wp14:editId="7603F43C">
                <wp:simplePos x="0" y="0"/>
                <wp:positionH relativeFrom="column">
                  <wp:posOffset>316523</wp:posOffset>
                </wp:positionH>
                <wp:positionV relativeFrom="paragraph">
                  <wp:posOffset>589085</wp:posOffset>
                </wp:positionV>
                <wp:extent cx="184639" cy="192942"/>
                <wp:effectExtent l="0" t="0" r="25400" b="171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9" cy="1929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24.9pt;margin-top:46.4pt;width:14.55pt;height:1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" filled="f" strokecolor="red" strokeweight="2pt"/>
            </w:pict>
          </mc:Fallback>
        </mc:AlternateContent>
      </w:r>
      <w:r w:rsidRPr="003E0C39">
        <w:rPr>
          <w:rFonts w:ascii="Verdana" w:eastAsia="標楷體" w:hAnsi="Verdana"/>
          <w:noProof/>
        </w:rPr>
        <w:drawing>
          <wp:inline distT="0" distB="0" distL="0" distR="0" wp14:anchorId="67ED6DCA" wp14:editId="1A99D7D8">
            <wp:extent cx="2555146" cy="1440000"/>
            <wp:effectExtent l="0" t="0" r="0" b="825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B57" w:rsidRPr="003E0C39">
        <w:rPr>
          <w:noProof/>
        </w:rPr>
        <w:drawing>
          <wp:inline distT="0" distB="0" distL="0" distR="0" wp14:anchorId="3011D8F6" wp14:editId="37BD2CF6">
            <wp:extent cx="2555146" cy="1440000"/>
            <wp:effectExtent l="0" t="0" r="0" b="825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BAC" w:rsidRDefault="00146BAC" w:rsidP="00146BAC">
      <w:pPr>
        <w:pStyle w:val="a5"/>
        <w:numPr>
          <w:ilvl w:val="0"/>
          <w:numId w:val="8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上圖左方雷射切割相關工具，不同的線性為圈選切割樣本的方法，點狀為圈選彈射的位置與次數。</w:t>
      </w:r>
      <w:r w:rsidR="00DF66F4">
        <w:rPr>
          <w:rFonts w:ascii="Verdana" w:eastAsia="標楷體" w:hAnsi="Verdana" w:hint="eastAsia"/>
        </w:rPr>
        <w:t>圓形十字為快速移動正確位置。</w:t>
      </w:r>
    </w:p>
    <w:p w:rsidR="00146BAC" w:rsidRPr="00146BAC" w:rsidRDefault="00146BAC" w:rsidP="00146BAC">
      <w:pPr>
        <w:pStyle w:val="a5"/>
        <w:numPr>
          <w:ilvl w:val="0"/>
          <w:numId w:val="8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上圖右方為雷射切割</w:t>
      </w:r>
      <w:r>
        <w:rPr>
          <w:rFonts w:ascii="Verdana" w:eastAsia="標楷體" w:hAnsi="Verdana" w:hint="eastAsia"/>
        </w:rPr>
        <w:t>(Cut)</w:t>
      </w:r>
      <w:r>
        <w:rPr>
          <w:rFonts w:ascii="Verdana" w:eastAsia="標楷體" w:hAnsi="Verdana" w:hint="eastAsia"/>
        </w:rPr>
        <w:t>與彈射</w:t>
      </w:r>
      <w:r>
        <w:rPr>
          <w:rFonts w:ascii="Verdana" w:eastAsia="標楷體" w:hAnsi="Verdana" w:hint="eastAsia"/>
        </w:rPr>
        <w:t>(LPC</w:t>
      </w:r>
      <w:r w:rsidR="001A1A3E">
        <w:rPr>
          <w:rFonts w:ascii="Verdana" w:eastAsia="標楷體" w:hAnsi="Verdana" w:hint="eastAsia"/>
        </w:rPr>
        <w:t xml:space="preserve"> Laser Pressure Catapult</w:t>
      </w:r>
      <w:r>
        <w:rPr>
          <w:rFonts w:ascii="Verdana" w:eastAsia="標楷體" w:hAnsi="Verdana" w:hint="eastAsia"/>
        </w:rPr>
        <w:t>)</w:t>
      </w:r>
      <w:r>
        <w:rPr>
          <w:rFonts w:ascii="Verdana" w:eastAsia="標楷體" w:hAnsi="Verdana" w:hint="eastAsia"/>
        </w:rPr>
        <w:t>不同</w:t>
      </w:r>
      <w:r w:rsidR="00DF66F4">
        <w:rPr>
          <w:rFonts w:ascii="Verdana" w:eastAsia="標楷體" w:hAnsi="Verdana" w:hint="eastAsia"/>
        </w:rPr>
        <w:t>的組合方式。</w:t>
      </w:r>
    </w:p>
    <w:p w:rsidR="00063B57" w:rsidRDefault="00146BAC" w:rsidP="00063B57">
      <w:pPr>
        <w:rPr>
          <w:rFonts w:ascii="Verdana" w:eastAsia="標楷體" w:hAnsi="Verdana"/>
        </w:rPr>
      </w:pPr>
      <w:r w:rsidRPr="003E0C39">
        <w:rPr>
          <w:rFonts w:ascii="Verdana" w:eastAsia="標楷體" w:hAnsi="Verdana"/>
          <w:noProof/>
        </w:rPr>
        <w:lastRenderedPageBreak/>
        <w:drawing>
          <wp:inline distT="0" distB="0" distL="0" distR="0" wp14:anchorId="604BAE34" wp14:editId="5266F03C">
            <wp:extent cx="2555146" cy="1440000"/>
            <wp:effectExtent l="0" t="0" r="0" b="825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C39">
        <w:rPr>
          <w:rFonts w:ascii="Verdana" w:eastAsia="標楷體" w:hAnsi="Verdana"/>
          <w:noProof/>
        </w:rPr>
        <w:drawing>
          <wp:inline distT="0" distB="0" distL="0" distR="0" wp14:anchorId="5B472AE0" wp14:editId="5444C0B2">
            <wp:extent cx="2555146" cy="1440000"/>
            <wp:effectExtent l="0" t="0" r="0" b="825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F4" w:rsidRDefault="002A46CC" w:rsidP="00DF66F4">
      <w:pPr>
        <w:pStyle w:val="a5"/>
        <w:numPr>
          <w:ilvl w:val="0"/>
          <w:numId w:val="9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Speed</w:t>
      </w:r>
      <w:r>
        <w:rPr>
          <w:rFonts w:ascii="Verdana" w:eastAsia="標楷體" w:hAnsi="Verdana" w:hint="eastAsia"/>
        </w:rPr>
        <w:t>為調節雷射切割速度，可改變能量與焦距。</w:t>
      </w:r>
    </w:p>
    <w:p w:rsidR="001A1A3E" w:rsidRPr="005727D0" w:rsidRDefault="001A1A3E" w:rsidP="001A1A3E">
      <w:pPr>
        <w:rPr>
          <w:rFonts w:ascii="Verdana" w:eastAsia="標楷體" w:hAnsi="Verdana"/>
          <w:color w:val="FF0000"/>
        </w:rPr>
      </w:pPr>
      <w:r w:rsidRPr="005727D0">
        <w:rPr>
          <w:rFonts w:ascii="Verdana" w:eastAsia="標楷體" w:hAnsi="Verdana"/>
          <w:color w:val="FF0000"/>
        </w:rPr>
        <w:t>M</w:t>
      </w:r>
      <w:r w:rsidRPr="005727D0">
        <w:rPr>
          <w:rFonts w:ascii="Verdana" w:eastAsia="標楷體" w:hAnsi="Verdana" w:hint="eastAsia"/>
          <w:color w:val="FF0000"/>
        </w:rPr>
        <w:t>embrane samples</w:t>
      </w:r>
    </w:p>
    <w:p w:rsidR="001A1A3E" w:rsidRDefault="001A1A3E" w:rsidP="001A1A3E">
      <w:pPr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Cut Speed 10~20 at Energy</w:t>
      </w:r>
      <w:proofErr w:type="gramStart"/>
      <w:r w:rsidR="007828BA">
        <w:rPr>
          <w:rFonts w:ascii="Verdana" w:eastAsia="標楷體" w:hAnsi="Verdana" w:hint="eastAsia"/>
        </w:rPr>
        <w:t>:</w:t>
      </w:r>
      <w:r>
        <w:rPr>
          <w:rFonts w:ascii="Verdana" w:eastAsia="標楷體" w:hAnsi="Verdana" w:hint="eastAsia"/>
        </w:rPr>
        <w:t>40</w:t>
      </w:r>
      <w:proofErr w:type="gramEnd"/>
    </w:p>
    <w:p w:rsidR="001A1A3E" w:rsidRDefault="001A1A3E" w:rsidP="001A1A3E">
      <w:pPr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 xml:space="preserve">LPC </w:t>
      </w:r>
      <w:r w:rsidR="005727D0">
        <w:rPr>
          <w:rFonts w:ascii="Verdana" w:eastAsia="標楷體" w:hAnsi="Verdana" w:hint="eastAsia"/>
        </w:rPr>
        <w:t xml:space="preserve">Energy </w:t>
      </w:r>
      <w:r>
        <w:rPr>
          <w:rFonts w:ascii="Verdana" w:eastAsia="標楷體" w:hAnsi="Verdana" w:hint="eastAsia"/>
        </w:rPr>
        <w:t>Delta</w:t>
      </w:r>
      <w:proofErr w:type="gramStart"/>
      <w:r w:rsidR="007828BA">
        <w:rPr>
          <w:rFonts w:ascii="Verdana" w:eastAsia="標楷體" w:hAnsi="Verdana" w:hint="eastAsia"/>
        </w:rPr>
        <w:t>:90</w:t>
      </w:r>
      <w:proofErr w:type="gramEnd"/>
    </w:p>
    <w:p w:rsidR="001A1A3E" w:rsidRDefault="001A1A3E" w:rsidP="001A1A3E">
      <w:pPr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 xml:space="preserve">LPC Focus is </w:t>
      </w:r>
      <w:r>
        <w:rPr>
          <w:rFonts w:ascii="Verdana" w:eastAsia="標楷體" w:hAnsi="Verdana"/>
        </w:rPr>
        <w:t>the same</w:t>
      </w:r>
      <w:r w:rsidR="007828BA">
        <w:rPr>
          <w:rFonts w:ascii="Verdana" w:eastAsia="標楷體" w:hAnsi="Verdana" w:hint="eastAsia"/>
        </w:rPr>
        <w:t xml:space="preserve"> as Cut Focus</w:t>
      </w:r>
      <w:proofErr w:type="gramStart"/>
      <w:r w:rsidR="007828BA">
        <w:rPr>
          <w:rFonts w:ascii="Verdana" w:eastAsia="標楷體" w:hAnsi="Verdana" w:hint="eastAsia"/>
        </w:rPr>
        <w:t>:83</w:t>
      </w:r>
      <w:proofErr w:type="gramEnd"/>
    </w:p>
    <w:p w:rsidR="001A1A3E" w:rsidRPr="005727D0" w:rsidRDefault="001A1A3E" w:rsidP="001A1A3E">
      <w:pPr>
        <w:rPr>
          <w:rFonts w:ascii="Verdana" w:eastAsia="標楷體" w:hAnsi="Verdana"/>
          <w:color w:val="FF0000"/>
        </w:rPr>
      </w:pPr>
      <w:r w:rsidRPr="005727D0">
        <w:rPr>
          <w:rFonts w:ascii="Verdana" w:eastAsia="標楷體" w:hAnsi="Verdana" w:hint="eastAsia"/>
          <w:color w:val="FF0000"/>
        </w:rPr>
        <w:t>No membrane samples</w:t>
      </w:r>
    </w:p>
    <w:p w:rsidR="001A1A3E" w:rsidRDefault="001A1A3E" w:rsidP="001A1A3E">
      <w:pPr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 xml:space="preserve">Auto LPC </w:t>
      </w:r>
    </w:p>
    <w:p w:rsidR="001A1A3E" w:rsidRDefault="001A1A3E" w:rsidP="001A1A3E">
      <w:pPr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LPC Focus -4 or -5</w:t>
      </w:r>
    </w:p>
    <w:p w:rsidR="005727D0" w:rsidRDefault="005727D0" w:rsidP="001A1A3E">
      <w:pPr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 xml:space="preserve">Cycle </w:t>
      </w:r>
      <w:r>
        <w:rPr>
          <w:rFonts w:ascii="Verdana" w:eastAsia="標楷體" w:hAnsi="Verdana" w:hint="eastAsia"/>
        </w:rPr>
        <w:t>為切割次數</w:t>
      </w:r>
    </w:p>
    <w:p w:rsidR="00937B65" w:rsidRDefault="00937B65">
      <w:pPr>
        <w:rPr>
          <w:rFonts w:ascii="Verdana" w:eastAsia="標楷體" w:hAnsi="Verdana"/>
        </w:rPr>
      </w:pPr>
    </w:p>
    <w:p w:rsidR="005727D0" w:rsidRDefault="000F100A">
      <w:pPr>
        <w:rPr>
          <w:rFonts w:ascii="Verdana" w:eastAsia="標楷體" w:hAnsi="Verdana"/>
        </w:rPr>
      </w:pPr>
      <w:r>
        <w:rPr>
          <w:rFonts w:ascii="Verdana" w:eastAsia="標楷體" w:hAnsi="Verdana" w:cs="Verdana"/>
          <w:noProof/>
        </w:rPr>
        <w:drawing>
          <wp:inline distT="0" distB="0" distL="0" distR="0" wp14:anchorId="3C752C13" wp14:editId="7628A539">
            <wp:extent cx="2555146" cy="1440000"/>
            <wp:effectExtent l="0" t="0" r="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7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標楷體" w:hAnsi="Verdana" w:cs="Verdana"/>
          <w:noProof/>
        </w:rPr>
        <w:drawing>
          <wp:inline distT="0" distB="0" distL="0" distR="0" wp14:anchorId="30D0220A" wp14:editId="3BB6B186">
            <wp:extent cx="2555146" cy="1440000"/>
            <wp:effectExtent l="0" t="0" r="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0A" w:rsidRDefault="000F100A" w:rsidP="000F100A">
      <w:pPr>
        <w:pStyle w:val="a5"/>
        <w:numPr>
          <w:ilvl w:val="0"/>
          <w:numId w:val="9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收集</w:t>
      </w:r>
      <w:proofErr w:type="gramStart"/>
      <w:r>
        <w:rPr>
          <w:rFonts w:ascii="Verdana" w:eastAsia="標楷體" w:hAnsi="Verdana" w:hint="eastAsia"/>
        </w:rPr>
        <w:t>臺</w:t>
      </w:r>
      <w:proofErr w:type="gramEnd"/>
      <w:r>
        <w:rPr>
          <w:rFonts w:ascii="Verdana" w:eastAsia="標楷體" w:hAnsi="Verdana" w:hint="eastAsia"/>
        </w:rPr>
        <w:t>(Collector)</w:t>
      </w:r>
      <w:r>
        <w:rPr>
          <w:rFonts w:ascii="Verdana" w:eastAsia="標楷體" w:hAnsi="Verdana" w:hint="eastAsia"/>
        </w:rPr>
        <w:t>可</w:t>
      </w:r>
      <w:r w:rsidRPr="00F84036">
        <w:rPr>
          <w:rFonts w:ascii="Verdana" w:eastAsia="標楷體" w:hAnsi="Verdana" w:hint="eastAsia"/>
        </w:rPr>
        <w:t>分為</w:t>
      </w:r>
      <w:r>
        <w:rPr>
          <w:rFonts w:ascii="Verdana" w:eastAsia="標楷體" w:hAnsi="Verdana" w:hint="eastAsia"/>
        </w:rPr>
        <w:t>四</w:t>
      </w:r>
      <w:r w:rsidRPr="00F84036">
        <w:rPr>
          <w:rFonts w:ascii="Verdana" w:eastAsia="標楷體" w:hAnsi="Verdana" w:hint="eastAsia"/>
        </w:rPr>
        <w:t>種，不同體積</w:t>
      </w:r>
      <w:r w:rsidRPr="00F84036">
        <w:rPr>
          <w:rFonts w:ascii="Verdana" w:eastAsia="標楷體" w:hAnsi="Verdana" w:hint="eastAsia"/>
        </w:rPr>
        <w:t>500</w:t>
      </w:r>
      <w:r w:rsidRPr="00F84036">
        <w:rPr>
          <w:rFonts w:ascii="Verdana" w:eastAsia="標楷體" w:hAnsi="Verdana" w:hint="eastAsia"/>
        </w:rPr>
        <w:t>與</w:t>
      </w:r>
      <w:r w:rsidRPr="00F84036">
        <w:rPr>
          <w:rFonts w:ascii="Verdana" w:eastAsia="標楷體" w:hAnsi="Verdana" w:hint="eastAsia"/>
        </w:rPr>
        <w:t xml:space="preserve"> 200</w:t>
      </w:r>
      <w:r w:rsidRPr="00F84036">
        <w:rPr>
          <w:rFonts w:ascii="Verdana" w:eastAsia="標楷體" w:hAnsi="Verdana" w:hint="eastAsia"/>
        </w:rPr>
        <w:t>，個別</w:t>
      </w:r>
      <w:r>
        <w:rPr>
          <w:rFonts w:ascii="Verdana" w:eastAsia="標楷體" w:hAnsi="Verdana" w:hint="eastAsia"/>
        </w:rPr>
        <w:t>再</w:t>
      </w:r>
      <w:r w:rsidRPr="00F84036">
        <w:rPr>
          <w:rFonts w:ascii="Verdana" w:eastAsia="標楷體" w:hAnsi="Verdana" w:hint="eastAsia"/>
        </w:rPr>
        <w:t>分為</w:t>
      </w:r>
      <w:r w:rsidRPr="00F84036">
        <w:rPr>
          <w:rFonts w:ascii="Verdana" w:eastAsia="標楷體" w:hAnsi="Verdana" w:hint="eastAsia"/>
        </w:rPr>
        <w:t xml:space="preserve"> Single Cap </w:t>
      </w:r>
      <w:r w:rsidRPr="00F84036">
        <w:rPr>
          <w:rFonts w:ascii="Verdana" w:eastAsia="標楷體" w:hAnsi="Verdana" w:hint="eastAsia"/>
        </w:rPr>
        <w:t>與</w:t>
      </w:r>
      <w:r w:rsidRPr="00F84036">
        <w:rPr>
          <w:rFonts w:ascii="Verdana" w:eastAsia="標楷體" w:hAnsi="Verdana" w:hint="eastAsia"/>
        </w:rPr>
        <w:t>Single Tube</w:t>
      </w:r>
      <w:r w:rsidRPr="00F84036">
        <w:rPr>
          <w:rFonts w:ascii="Verdana" w:eastAsia="標楷體" w:hAnsi="Verdana" w:hint="eastAsia"/>
        </w:rPr>
        <w:t>。</w:t>
      </w:r>
    </w:p>
    <w:p w:rsidR="000F100A" w:rsidRPr="000F100A" w:rsidRDefault="000F100A" w:rsidP="000F100A">
      <w:pPr>
        <w:rPr>
          <w:rFonts w:ascii="Verdana" w:eastAsia="標楷體" w:hAnsi="Verdana"/>
        </w:rPr>
      </w:pPr>
      <w:r w:rsidRPr="003E0C39">
        <w:rPr>
          <w:rFonts w:ascii="Verdana" w:eastAsia="標楷體" w:hAnsi="Verdana"/>
          <w:noProof/>
        </w:rPr>
        <w:drawing>
          <wp:inline distT="0" distB="0" distL="0" distR="0" wp14:anchorId="5F340EC2" wp14:editId="6B271EA3">
            <wp:extent cx="2555146" cy="1440000"/>
            <wp:effectExtent l="0" t="0" r="0" b="825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C39">
        <w:rPr>
          <w:rFonts w:ascii="Verdana" w:eastAsia="標楷體" w:hAnsi="Verdana"/>
          <w:noProof/>
        </w:rPr>
        <w:drawing>
          <wp:inline distT="0" distB="0" distL="0" distR="0" wp14:anchorId="1CC6B369" wp14:editId="0DDD8815">
            <wp:extent cx="2555146" cy="1440000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00A" w:rsidRDefault="000F100A" w:rsidP="000F100A">
      <w:pPr>
        <w:pStyle w:val="a5"/>
        <w:numPr>
          <w:ilvl w:val="0"/>
          <w:numId w:val="9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將</w:t>
      </w:r>
      <w:r>
        <w:rPr>
          <w:rFonts w:ascii="Verdana" w:eastAsia="標楷體" w:hAnsi="Verdana" w:hint="eastAsia"/>
        </w:rPr>
        <w:t>Tube Cap</w:t>
      </w:r>
      <w:r>
        <w:rPr>
          <w:rFonts w:ascii="Verdana" w:eastAsia="標楷體" w:hAnsi="Verdana" w:hint="eastAsia"/>
        </w:rPr>
        <w:t>朝下推入</w:t>
      </w:r>
      <w:proofErr w:type="gramStart"/>
      <w:r>
        <w:rPr>
          <w:rFonts w:ascii="Verdana" w:eastAsia="標楷體" w:hAnsi="Verdana" w:hint="eastAsia"/>
        </w:rPr>
        <w:t>凹</w:t>
      </w:r>
      <w:proofErr w:type="gramEnd"/>
      <w:r>
        <w:rPr>
          <w:rFonts w:ascii="Verdana" w:eastAsia="標楷體" w:hAnsi="Verdana" w:hint="eastAsia"/>
        </w:rPr>
        <w:t>縫夾層中，將</w:t>
      </w:r>
      <w:r>
        <w:rPr>
          <w:rFonts w:ascii="Verdana" w:eastAsia="標楷體" w:hAnsi="Verdana" w:hint="eastAsia"/>
        </w:rPr>
        <w:t>tube</w:t>
      </w:r>
      <w:r>
        <w:rPr>
          <w:rFonts w:ascii="Verdana" w:eastAsia="標楷體" w:hAnsi="Verdana" w:hint="eastAsia"/>
        </w:rPr>
        <w:t>扭轉到後放方固定，上機時，稍微向上傾斜，慢慢利用</w:t>
      </w:r>
      <w:r>
        <w:rPr>
          <w:rFonts w:ascii="Verdana" w:eastAsia="標楷體" w:hAnsi="Verdana" w:hint="eastAsia"/>
        </w:rPr>
        <w:t>Collector</w:t>
      </w:r>
      <w:r>
        <w:rPr>
          <w:rFonts w:ascii="Verdana" w:eastAsia="標楷體" w:hAnsi="Verdana" w:hint="eastAsia"/>
        </w:rPr>
        <w:t>與</w:t>
      </w:r>
      <w:r w:rsidRPr="000F100A">
        <w:rPr>
          <w:rFonts w:ascii="Verdana" w:eastAsia="標楷體" w:hAnsi="Verdana" w:hint="eastAsia"/>
        </w:rPr>
        <w:t xml:space="preserve"> </w:t>
      </w:r>
      <w:r>
        <w:rPr>
          <w:rFonts w:ascii="Verdana" w:eastAsia="標楷體" w:hAnsi="Verdana" w:hint="eastAsia"/>
        </w:rPr>
        <w:t>Cap Mover</w:t>
      </w:r>
      <w:r>
        <w:rPr>
          <w:rFonts w:ascii="Verdana" w:eastAsia="標楷體" w:hAnsi="Verdana" w:hint="eastAsia"/>
        </w:rPr>
        <w:t>之間的</w:t>
      </w:r>
      <w:r w:rsidR="006F03A6">
        <w:rPr>
          <w:rFonts w:ascii="Verdana" w:eastAsia="標楷體" w:hAnsi="Verdana" w:hint="eastAsia"/>
        </w:rPr>
        <w:t>磁</w:t>
      </w:r>
      <w:r>
        <w:rPr>
          <w:rFonts w:ascii="Verdana" w:eastAsia="標楷體" w:hAnsi="Verdana" w:hint="eastAsia"/>
        </w:rPr>
        <w:t>性</w:t>
      </w:r>
      <w:r w:rsidR="006F03A6">
        <w:rPr>
          <w:rFonts w:ascii="Verdana" w:eastAsia="標楷體" w:hAnsi="Verdana" w:hint="eastAsia"/>
        </w:rPr>
        <w:t>，</w:t>
      </w:r>
      <w:r>
        <w:rPr>
          <w:rFonts w:ascii="Verdana" w:eastAsia="標楷體" w:hAnsi="Verdana" w:hint="eastAsia"/>
        </w:rPr>
        <w:t>放入凹槽。更換</w:t>
      </w:r>
      <w:r>
        <w:rPr>
          <w:rFonts w:ascii="Verdana" w:eastAsia="標楷體" w:hAnsi="Verdana" w:hint="eastAsia"/>
        </w:rPr>
        <w:t>Collector</w:t>
      </w:r>
      <w:r w:rsidR="006F03A6">
        <w:rPr>
          <w:rFonts w:ascii="Verdana" w:eastAsia="標楷體" w:hAnsi="Verdana" w:hint="eastAsia"/>
        </w:rPr>
        <w:t>，先輕輕向上抬起，切記不可直接</w:t>
      </w:r>
      <w:proofErr w:type="gramStart"/>
      <w:r w:rsidR="006F03A6">
        <w:rPr>
          <w:rFonts w:ascii="Verdana" w:eastAsia="標楷體" w:hAnsi="Verdana" w:hint="eastAsia"/>
        </w:rPr>
        <w:t>硬拔。</w:t>
      </w:r>
      <w:proofErr w:type="gramEnd"/>
    </w:p>
    <w:p w:rsidR="006F03A6" w:rsidRPr="006F03A6" w:rsidRDefault="006F03A6" w:rsidP="006F03A6">
      <w:pPr>
        <w:rPr>
          <w:rFonts w:ascii="Verdana" w:eastAsia="標楷體" w:hAnsi="Verdan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48FB8D" wp14:editId="41E71229">
                <wp:simplePos x="0" y="0"/>
                <wp:positionH relativeFrom="column">
                  <wp:posOffset>3304540</wp:posOffset>
                </wp:positionH>
                <wp:positionV relativeFrom="paragraph">
                  <wp:posOffset>614045</wp:posOffset>
                </wp:positionV>
                <wp:extent cx="334010" cy="386080"/>
                <wp:effectExtent l="0" t="0" r="27940" b="139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86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260.2pt;margin-top:48.35pt;width:26.3pt;height:3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DB2C07" wp14:editId="1534BD25">
                <wp:simplePos x="0" y="0"/>
                <wp:positionH relativeFrom="column">
                  <wp:posOffset>2877039</wp:posOffset>
                </wp:positionH>
                <wp:positionV relativeFrom="paragraph">
                  <wp:posOffset>616976</wp:posOffset>
                </wp:positionV>
                <wp:extent cx="334010" cy="386080"/>
                <wp:effectExtent l="0" t="0" r="27940" b="139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3860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6" style="position:absolute;margin-left:226.55pt;margin-top:48.6pt;width:26.3pt;height:3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" filled="f" strokecolor="red" strokeweight="2pt"/>
            </w:pict>
          </mc:Fallback>
        </mc:AlternateContent>
      </w:r>
      <w:r w:rsidRPr="003E0C39">
        <w:rPr>
          <w:noProof/>
        </w:rPr>
        <w:drawing>
          <wp:inline distT="0" distB="0" distL="0" distR="0" wp14:anchorId="173014B4" wp14:editId="2A96FEF4">
            <wp:extent cx="5110292" cy="28800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40" w:rsidRDefault="00306340" w:rsidP="00306340">
      <w:pPr>
        <w:pStyle w:val="a5"/>
        <w:numPr>
          <w:ilvl w:val="0"/>
          <w:numId w:val="9"/>
        </w:numPr>
        <w:ind w:leftChars="0"/>
        <w:rPr>
          <w:rFonts w:ascii="Verdana" w:eastAsia="標楷體" w:hAnsi="Verdana"/>
        </w:rPr>
      </w:pPr>
      <w:r>
        <w:rPr>
          <w:rFonts w:ascii="Verdana" w:eastAsia="標楷體" w:hAnsi="Verdana" w:hint="eastAsia"/>
        </w:rPr>
        <w:t>點選右方紅色點狀</w:t>
      </w:r>
      <w:r w:rsidR="000F100A">
        <w:rPr>
          <w:rFonts w:ascii="Verdana" w:eastAsia="標楷體" w:hAnsi="Verdana" w:hint="eastAsia"/>
        </w:rPr>
        <w:t>選項</w:t>
      </w:r>
      <w:r>
        <w:rPr>
          <w:rFonts w:ascii="Verdana" w:eastAsia="標楷體" w:hAnsi="Verdana" w:hint="eastAsia"/>
        </w:rPr>
        <w:t>，</w:t>
      </w:r>
      <w:r w:rsidR="005727D0">
        <w:rPr>
          <w:rFonts w:ascii="Verdana" w:eastAsia="標楷體" w:hAnsi="Verdana" w:hint="eastAsia"/>
        </w:rPr>
        <w:t>收集</w:t>
      </w:r>
      <w:proofErr w:type="gramStart"/>
      <w:r w:rsidR="005727D0">
        <w:rPr>
          <w:rFonts w:ascii="Verdana" w:eastAsia="標楷體" w:hAnsi="Verdana" w:hint="eastAsia"/>
        </w:rPr>
        <w:t>臺</w:t>
      </w:r>
      <w:proofErr w:type="gramEnd"/>
      <w:r w:rsidR="005727D0">
        <w:rPr>
          <w:rFonts w:ascii="Verdana" w:eastAsia="標楷體" w:hAnsi="Verdana" w:hint="eastAsia"/>
        </w:rPr>
        <w:t>(Cap Mover)</w:t>
      </w:r>
      <w:r w:rsidR="005727D0">
        <w:rPr>
          <w:rFonts w:ascii="Verdana" w:eastAsia="標楷體" w:hAnsi="Verdana" w:hint="eastAsia"/>
        </w:rPr>
        <w:t>會移動到切割完畢的目標物上方，</w:t>
      </w:r>
      <w:r>
        <w:rPr>
          <w:rFonts w:ascii="Verdana" w:eastAsia="標楷體" w:hAnsi="Verdana" w:hint="eastAsia"/>
        </w:rPr>
        <w:t>可以</w:t>
      </w:r>
      <w:proofErr w:type="gramStart"/>
      <w:r>
        <w:rPr>
          <w:rFonts w:ascii="Verdana" w:eastAsia="標楷體" w:hAnsi="Verdana" w:hint="eastAsia"/>
        </w:rPr>
        <w:t>進行</w:t>
      </w:r>
      <w:r w:rsidR="006F03A6">
        <w:rPr>
          <w:rFonts w:ascii="Verdana" w:eastAsia="標楷體" w:hAnsi="Verdana" w:hint="eastAsia"/>
        </w:rPr>
        <w:t>彈取</w:t>
      </w:r>
      <w:proofErr w:type="gramEnd"/>
      <w:r w:rsidR="006F03A6">
        <w:rPr>
          <w:rFonts w:ascii="Verdana" w:eastAsia="標楷體" w:hAnsi="Verdana" w:hint="eastAsia"/>
        </w:rPr>
        <w:t>(</w:t>
      </w:r>
      <w:r>
        <w:rPr>
          <w:rFonts w:ascii="Verdana" w:eastAsia="標楷體" w:hAnsi="Verdana" w:hint="eastAsia"/>
        </w:rPr>
        <w:t>LPC</w:t>
      </w:r>
      <w:r w:rsidR="006F03A6">
        <w:rPr>
          <w:rFonts w:ascii="Verdana" w:eastAsia="標楷體" w:hAnsi="Verdana" w:hint="eastAsia"/>
        </w:rPr>
        <w:t>)</w:t>
      </w:r>
      <w:r>
        <w:rPr>
          <w:rFonts w:ascii="Verdana" w:eastAsia="標楷體" w:hAnsi="Verdana" w:hint="eastAsia"/>
        </w:rPr>
        <w:t>實驗。點選左方</w:t>
      </w:r>
      <w:r w:rsidR="000F100A">
        <w:rPr>
          <w:rFonts w:ascii="Verdana" w:eastAsia="標楷體" w:hAnsi="Verdana" w:hint="eastAsia"/>
        </w:rPr>
        <w:t>眼睛觀察選項</w:t>
      </w:r>
      <w:r>
        <w:rPr>
          <w:rFonts w:ascii="Verdana" w:eastAsia="標楷體" w:hAnsi="Verdana" w:hint="eastAsia"/>
        </w:rPr>
        <w:t>，</w:t>
      </w:r>
      <w:r w:rsidR="006F03A6">
        <w:rPr>
          <w:rFonts w:ascii="Verdana" w:eastAsia="標楷體" w:hAnsi="Verdana" w:hint="eastAsia"/>
        </w:rPr>
        <w:t>載物</w:t>
      </w:r>
      <w:proofErr w:type="gramStart"/>
      <w:r w:rsidR="006F03A6">
        <w:rPr>
          <w:rFonts w:ascii="Verdana" w:eastAsia="標楷體" w:hAnsi="Verdana" w:hint="eastAsia"/>
        </w:rPr>
        <w:t>臺</w:t>
      </w:r>
      <w:proofErr w:type="gramEnd"/>
      <w:r w:rsidR="006F03A6">
        <w:rPr>
          <w:rFonts w:ascii="Verdana" w:eastAsia="標楷體" w:hAnsi="Verdana" w:hint="eastAsia"/>
        </w:rPr>
        <w:t>與</w:t>
      </w:r>
      <w:r>
        <w:rPr>
          <w:rFonts w:ascii="Verdana" w:eastAsia="標楷體" w:hAnsi="Verdana" w:hint="eastAsia"/>
        </w:rPr>
        <w:t>收集</w:t>
      </w:r>
      <w:proofErr w:type="gramStart"/>
      <w:r>
        <w:rPr>
          <w:rFonts w:ascii="Verdana" w:eastAsia="標楷體" w:hAnsi="Verdana" w:hint="eastAsia"/>
        </w:rPr>
        <w:t>臺</w:t>
      </w:r>
      <w:proofErr w:type="gramEnd"/>
      <w:r>
        <w:rPr>
          <w:rFonts w:ascii="Verdana" w:eastAsia="標楷體" w:hAnsi="Verdana" w:hint="eastAsia"/>
        </w:rPr>
        <w:t>會移動到鏡頭上方，可以觀察目標物是否收集到</w:t>
      </w:r>
      <w:r w:rsidR="006F03A6">
        <w:rPr>
          <w:rFonts w:ascii="Verdana" w:eastAsia="標楷體" w:hAnsi="Verdana" w:hint="eastAsia"/>
        </w:rPr>
        <w:t>T</w:t>
      </w:r>
      <w:r>
        <w:rPr>
          <w:rFonts w:ascii="Verdana" w:eastAsia="標楷體" w:hAnsi="Verdana" w:hint="eastAsia"/>
        </w:rPr>
        <w:t>ube</w:t>
      </w:r>
      <w:r w:rsidR="006F03A6">
        <w:rPr>
          <w:rFonts w:ascii="Verdana" w:eastAsia="標楷體" w:hAnsi="Verdana" w:hint="eastAsia"/>
        </w:rPr>
        <w:t xml:space="preserve"> Cap</w:t>
      </w:r>
      <w:r>
        <w:rPr>
          <w:rFonts w:ascii="Verdana" w:eastAsia="標楷體" w:hAnsi="Verdana" w:hint="eastAsia"/>
        </w:rPr>
        <w:t>內。</w:t>
      </w:r>
    </w:p>
    <w:p w:rsidR="00C33729" w:rsidRDefault="007828BA">
      <w:pPr>
        <w:rPr>
          <w:rFonts w:ascii="Verdana" w:eastAsia="標楷體" w:hAnsi="Verdana"/>
        </w:rPr>
      </w:pPr>
      <w:r>
        <w:rPr>
          <w:rFonts w:ascii="Verdana" w:eastAsia="標楷體" w:hAnsi="Verdana"/>
          <w:noProof/>
        </w:rPr>
        <w:drawing>
          <wp:inline distT="0" distB="0" distL="0" distR="0">
            <wp:extent cx="2555146" cy="1440000"/>
            <wp:effectExtent l="0" t="0" r="0" b="825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4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340" w:rsidRPr="00306340">
        <w:rPr>
          <w:rFonts w:ascii="Verdana" w:eastAsia="標楷體" w:hAnsi="Verdana"/>
          <w:noProof/>
        </w:rPr>
        <w:t xml:space="preserve"> </w:t>
      </w:r>
      <w:r w:rsidR="005E316F" w:rsidRPr="003E0C39">
        <w:rPr>
          <w:rFonts w:ascii="Verdana" w:eastAsia="標楷體" w:hAnsi="Verdana"/>
          <w:noProof/>
        </w:rPr>
        <w:drawing>
          <wp:inline distT="0" distB="0" distL="0" distR="0" wp14:anchorId="3DFEED37" wp14:editId="77DF3A8F">
            <wp:extent cx="2555146" cy="1440000"/>
            <wp:effectExtent l="0" t="0" r="0" b="825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A67" w:rsidRDefault="00CC6536">
      <w:pPr>
        <w:rPr>
          <w:rFonts w:ascii="Verdana" w:eastAsia="標楷體" w:hAnsi="Verdana"/>
        </w:rPr>
      </w:pPr>
      <w:r w:rsidRPr="003E0C39">
        <w:rPr>
          <w:rFonts w:ascii="Verdana" w:eastAsia="標楷體" w:hAnsi="Verdana"/>
        </w:rPr>
        <w:t xml:space="preserve"> </w:t>
      </w:r>
    </w:p>
    <w:p w:rsidR="002A46CC" w:rsidRPr="006F03A6" w:rsidRDefault="003363BC" w:rsidP="003363BC">
      <w:pPr>
        <w:pStyle w:val="Default"/>
        <w:rPr>
          <w:rFonts w:ascii="Verdana" w:eastAsia="標楷體" w:hAnsi="Verdana"/>
          <w:color w:val="auto"/>
        </w:rPr>
      </w:pPr>
      <w:proofErr w:type="spellStart"/>
      <w:r w:rsidRPr="003E0C39">
        <w:rPr>
          <w:rFonts w:ascii="Verdana" w:eastAsia="標楷體" w:hAnsi="Verdana" w:cs="Verdana"/>
          <w:color w:val="auto"/>
        </w:rPr>
        <w:t>AxioVision</w:t>
      </w:r>
      <w:proofErr w:type="spellEnd"/>
      <w:r w:rsidRPr="003E0C39">
        <w:rPr>
          <w:rFonts w:ascii="Verdana" w:eastAsia="標楷體" w:hAnsi="Verdana" w:cs="標楷體"/>
          <w:color w:val="auto"/>
        </w:rPr>
        <w:t>軟體基本操作</w:t>
      </w:r>
      <w:r w:rsidR="002A46CC">
        <w:rPr>
          <w:rFonts w:ascii="Verdana" w:eastAsia="標楷體" w:hAnsi="Verdana" w:cs="標楷體" w:hint="eastAsia"/>
          <w:color w:val="auto"/>
        </w:rPr>
        <w:t>請參考</w:t>
      </w:r>
      <w:r w:rsidR="002A46CC" w:rsidRPr="00B129AA">
        <w:rPr>
          <w:rFonts w:ascii="Verdana" w:eastAsia="標楷體" w:hAnsi="標楷體" w:cs="標楷體" w:hint="eastAsia"/>
        </w:rPr>
        <w:t>正立顯微鏡</w:t>
      </w:r>
      <w:proofErr w:type="spellStart"/>
      <w:r w:rsidR="002A46CC" w:rsidRPr="00B129AA">
        <w:rPr>
          <w:rFonts w:ascii="Verdana" w:eastAsia="標楷體" w:hAnsi="Verdana" w:cs="Verdana"/>
        </w:rPr>
        <w:t>AxioImager</w:t>
      </w:r>
      <w:proofErr w:type="spellEnd"/>
      <w:r w:rsidR="002A46CC" w:rsidRPr="00B129AA">
        <w:rPr>
          <w:rFonts w:ascii="Verdana" w:eastAsia="標楷體" w:hAnsi="Verdana" w:cs="Verdana"/>
        </w:rPr>
        <w:t xml:space="preserve"> Z1</w:t>
      </w:r>
      <w:r w:rsidR="002A46CC" w:rsidRPr="00B129AA">
        <w:rPr>
          <w:rFonts w:ascii="Verdana" w:eastAsia="標楷體" w:hAnsi="標楷體" w:cs="標楷體" w:hint="eastAsia"/>
        </w:rPr>
        <w:t>中文操作手冊</w:t>
      </w:r>
      <w:proofErr w:type="spellStart"/>
      <w:r w:rsidR="002A46CC" w:rsidRPr="003E0C39">
        <w:rPr>
          <w:rFonts w:ascii="Verdana" w:eastAsia="標楷體" w:hAnsi="Verdana" w:cs="Verdana"/>
          <w:color w:val="auto"/>
        </w:rPr>
        <w:t>AxioVision</w:t>
      </w:r>
      <w:proofErr w:type="spellEnd"/>
      <w:r w:rsidR="002A46CC" w:rsidRPr="003E0C39">
        <w:rPr>
          <w:rFonts w:ascii="Verdana" w:eastAsia="標楷體" w:hAnsi="Verdana" w:cs="標楷體"/>
          <w:color w:val="auto"/>
        </w:rPr>
        <w:t>軟體應用</w:t>
      </w:r>
    </w:p>
    <w:p w:rsidR="003363BC" w:rsidRPr="003E0C39" w:rsidRDefault="003363BC" w:rsidP="003363BC">
      <w:pPr>
        <w:pStyle w:val="Default"/>
        <w:rPr>
          <w:rFonts w:ascii="Verdana" w:eastAsia="標楷體" w:hAnsi="Verdana" w:cs="Verdana"/>
          <w:color w:val="auto"/>
        </w:rPr>
      </w:pPr>
      <w:r w:rsidRPr="003E0C39">
        <w:rPr>
          <w:rFonts w:ascii="Verdana" w:eastAsia="標楷體" w:hAnsi="Verdana" w:cs="標楷體"/>
          <w:color w:val="auto"/>
        </w:rPr>
        <w:t>一、多重螢光影像擷取</w:t>
      </w:r>
      <w:r w:rsidRPr="003E0C39">
        <w:rPr>
          <w:rFonts w:ascii="Verdana" w:eastAsia="標楷體" w:hAnsi="Verdana" w:cs="Verdana"/>
          <w:color w:val="auto"/>
        </w:rPr>
        <w:t>(</w:t>
      </w:r>
      <w:r w:rsidRPr="003E0C39">
        <w:rPr>
          <w:rFonts w:ascii="Verdana" w:eastAsia="標楷體" w:hAnsi="Verdana" w:cs="標楷體"/>
          <w:color w:val="auto"/>
        </w:rPr>
        <w:t>拍</w:t>
      </w:r>
      <w:r w:rsidRPr="003E0C39">
        <w:rPr>
          <w:rFonts w:ascii="Verdana" w:eastAsia="標楷體" w:hAnsi="Verdana" w:cs="Verdana"/>
          <w:color w:val="auto"/>
        </w:rPr>
        <w:t>Multichannel)</w:t>
      </w:r>
    </w:p>
    <w:p w:rsidR="003363BC" w:rsidRPr="003E0C39" w:rsidRDefault="003363BC" w:rsidP="003363BC">
      <w:pPr>
        <w:pStyle w:val="Default"/>
        <w:rPr>
          <w:rFonts w:ascii="Verdana" w:eastAsia="標楷體" w:hAnsi="Verdana" w:cs="Verdana"/>
          <w:color w:val="auto"/>
        </w:rPr>
      </w:pPr>
      <w:r w:rsidRPr="003E0C39">
        <w:rPr>
          <w:rFonts w:ascii="Verdana" w:eastAsia="標楷體" w:hAnsi="Verdana" w:cs="標楷體"/>
          <w:color w:val="auto"/>
        </w:rPr>
        <w:t>二、</w:t>
      </w:r>
      <w:r w:rsidRPr="003E0C39">
        <w:rPr>
          <w:rFonts w:ascii="Verdana" w:eastAsia="標楷體" w:hAnsi="Verdana" w:cs="Verdana"/>
          <w:color w:val="auto"/>
        </w:rPr>
        <w:t>Z</w:t>
      </w:r>
      <w:r w:rsidRPr="003E0C39">
        <w:rPr>
          <w:rFonts w:ascii="Verdana" w:eastAsia="標楷體" w:hAnsi="Verdana" w:cs="標楷體"/>
          <w:color w:val="auto"/>
        </w:rPr>
        <w:t>堆疊影像擷取</w:t>
      </w:r>
      <w:r w:rsidRPr="003E0C39">
        <w:rPr>
          <w:rFonts w:ascii="Verdana" w:eastAsia="標楷體" w:hAnsi="Verdana" w:cs="Verdana"/>
          <w:color w:val="auto"/>
        </w:rPr>
        <w:t>(</w:t>
      </w:r>
      <w:r w:rsidRPr="003E0C39">
        <w:rPr>
          <w:rFonts w:ascii="Verdana" w:eastAsia="標楷體" w:hAnsi="Verdana" w:cs="標楷體"/>
          <w:color w:val="auto"/>
        </w:rPr>
        <w:t>拍攝</w:t>
      </w:r>
      <w:r w:rsidRPr="003E0C39">
        <w:rPr>
          <w:rFonts w:ascii="Verdana" w:eastAsia="標楷體" w:hAnsi="Verdana" w:cs="Verdana"/>
          <w:color w:val="auto"/>
        </w:rPr>
        <w:t>Z-stack)</w:t>
      </w:r>
    </w:p>
    <w:p w:rsidR="003363BC" w:rsidRDefault="003363BC" w:rsidP="003363BC">
      <w:pPr>
        <w:pStyle w:val="Default"/>
        <w:rPr>
          <w:rFonts w:ascii="Verdana" w:eastAsia="標楷體" w:hAnsi="Verdana" w:cs="Verdana"/>
          <w:color w:val="auto"/>
        </w:rPr>
      </w:pPr>
      <w:r w:rsidRPr="003E0C39">
        <w:rPr>
          <w:rFonts w:ascii="Verdana" w:eastAsia="標楷體" w:hAnsi="Verdana" w:cs="標楷體"/>
          <w:color w:val="auto"/>
        </w:rPr>
        <w:t>三、</w:t>
      </w:r>
      <w:r w:rsidRPr="003E0C39">
        <w:rPr>
          <w:rFonts w:ascii="Verdana" w:eastAsia="標楷體" w:hAnsi="Verdana" w:cs="Verdana"/>
          <w:color w:val="auto"/>
        </w:rPr>
        <w:t>Extended Focus</w:t>
      </w:r>
      <w:bookmarkStart w:id="0" w:name="_GoBack"/>
      <w:bookmarkEnd w:id="0"/>
    </w:p>
    <w:sectPr w:rsidR="003363B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1F10"/>
    <w:multiLevelType w:val="hybridMultilevel"/>
    <w:tmpl w:val="AFE42E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1436B89"/>
    <w:multiLevelType w:val="hybridMultilevel"/>
    <w:tmpl w:val="79DA20D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">
    <w:nsid w:val="1D575ABB"/>
    <w:multiLevelType w:val="hybridMultilevel"/>
    <w:tmpl w:val="0554CD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37C2274"/>
    <w:multiLevelType w:val="hybridMultilevel"/>
    <w:tmpl w:val="CE22AA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3EF7A08"/>
    <w:multiLevelType w:val="hybridMultilevel"/>
    <w:tmpl w:val="8FB0F3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4332133"/>
    <w:multiLevelType w:val="hybridMultilevel"/>
    <w:tmpl w:val="B032EF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70D7048"/>
    <w:multiLevelType w:val="hybridMultilevel"/>
    <w:tmpl w:val="61BE42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A7E0680"/>
    <w:multiLevelType w:val="hybridMultilevel"/>
    <w:tmpl w:val="09B25628"/>
    <w:lvl w:ilvl="0" w:tplc="961651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2604353"/>
    <w:multiLevelType w:val="hybridMultilevel"/>
    <w:tmpl w:val="F9584D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821"/>
    <w:rsid w:val="00063B57"/>
    <w:rsid w:val="000F100A"/>
    <w:rsid w:val="001354F4"/>
    <w:rsid w:val="00146BAC"/>
    <w:rsid w:val="001A1A3E"/>
    <w:rsid w:val="002A46CC"/>
    <w:rsid w:val="002B3C70"/>
    <w:rsid w:val="00306340"/>
    <w:rsid w:val="003363BC"/>
    <w:rsid w:val="003E0C39"/>
    <w:rsid w:val="004F00F7"/>
    <w:rsid w:val="005727D0"/>
    <w:rsid w:val="005E316F"/>
    <w:rsid w:val="0062290E"/>
    <w:rsid w:val="00654DEB"/>
    <w:rsid w:val="006F03A6"/>
    <w:rsid w:val="007828BA"/>
    <w:rsid w:val="007F1A67"/>
    <w:rsid w:val="00937B65"/>
    <w:rsid w:val="00987FA2"/>
    <w:rsid w:val="009C49F7"/>
    <w:rsid w:val="00B27C68"/>
    <w:rsid w:val="00B54A32"/>
    <w:rsid w:val="00B80D2D"/>
    <w:rsid w:val="00BE3161"/>
    <w:rsid w:val="00C33729"/>
    <w:rsid w:val="00C60523"/>
    <w:rsid w:val="00CC0302"/>
    <w:rsid w:val="00CC6536"/>
    <w:rsid w:val="00DF66F4"/>
    <w:rsid w:val="00E21821"/>
    <w:rsid w:val="00E84A47"/>
    <w:rsid w:val="00EC6D7B"/>
    <w:rsid w:val="00F8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21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3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030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uiPriority w:val="99"/>
    <w:rsid w:val="00BE3161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5">
    <w:name w:val="List Paragraph"/>
    <w:basedOn w:val="a"/>
    <w:uiPriority w:val="34"/>
    <w:qFormat/>
    <w:rsid w:val="003E0C3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821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3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030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uiPriority w:val="99"/>
    <w:rsid w:val="00BE3161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5">
    <w:name w:val="List Paragraph"/>
    <w:basedOn w:val="a"/>
    <w:uiPriority w:val="34"/>
    <w:qFormat/>
    <w:rsid w:val="003E0C3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2F94-7EA3-4E02-B560-471E09194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275</Words>
  <Characters>1569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2013-02-20T01:34:00Z</dcterms:created>
  <dcterms:modified xsi:type="dcterms:W3CDTF">2013-03-27T07:54:00Z</dcterms:modified>
</cp:coreProperties>
</file>